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6C2BCE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6C2BCE">
              <w:rPr>
                <w:b/>
              </w:rPr>
              <w:t>5-8-17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C42375" w:rsidTr="00EF69CF">
        <w:trPr>
          <w:trHeight w:val="922"/>
        </w:trPr>
        <w:tc>
          <w:tcPr>
            <w:tcW w:w="2178" w:type="dxa"/>
          </w:tcPr>
          <w:p w:rsidR="00C42375" w:rsidRDefault="00C42375" w:rsidP="00C42375">
            <w:bookmarkStart w:id="0" w:name="_GoBack" w:colFirst="5" w:colLast="5"/>
            <w:r>
              <w:t>GLCE</w:t>
            </w:r>
          </w:p>
        </w:tc>
        <w:tc>
          <w:tcPr>
            <w:tcW w:w="2340" w:type="dxa"/>
          </w:tcPr>
          <w:p w:rsidR="00C42375" w:rsidRPr="00227063" w:rsidRDefault="00C42375" w:rsidP="00C42375">
            <w:pPr>
              <w:rPr>
                <w:color w:val="000000"/>
              </w:rPr>
            </w:pPr>
            <w:r>
              <w:rPr>
                <w:color w:val="000000"/>
              </w:rPr>
              <w:t>L.OL.06.51: Classify producers, consumers, and decomposers based on their source of food.</w:t>
            </w:r>
          </w:p>
        </w:tc>
        <w:tc>
          <w:tcPr>
            <w:tcW w:w="2430" w:type="dxa"/>
          </w:tcPr>
          <w:p w:rsidR="00C42375" w:rsidRPr="00227063" w:rsidRDefault="00C42375" w:rsidP="00C42375">
            <w:pPr>
              <w:rPr>
                <w:color w:val="000000"/>
              </w:rPr>
            </w:pPr>
            <w:r>
              <w:rPr>
                <w:color w:val="000000"/>
              </w:rPr>
              <w:t>L.OL.06.52: Distinguish between the ways in which consumers and decomposers obtain energy</w:t>
            </w:r>
          </w:p>
        </w:tc>
        <w:tc>
          <w:tcPr>
            <w:tcW w:w="2340" w:type="dxa"/>
          </w:tcPr>
          <w:p w:rsidR="00C42375" w:rsidRPr="00227063" w:rsidRDefault="00C42375" w:rsidP="00C42375">
            <w:pPr>
              <w:rPr>
                <w:color w:val="000000"/>
              </w:rPr>
            </w:pPr>
            <w:r>
              <w:rPr>
                <w:color w:val="000000"/>
              </w:rPr>
              <w:t>NWEA Testing</w:t>
            </w:r>
          </w:p>
        </w:tc>
        <w:tc>
          <w:tcPr>
            <w:tcW w:w="2430" w:type="dxa"/>
          </w:tcPr>
          <w:p w:rsidR="00C42375" w:rsidRPr="00227063" w:rsidRDefault="00C42375" w:rsidP="00C42375">
            <w:pPr>
              <w:rPr>
                <w:color w:val="000000"/>
              </w:rPr>
            </w:pPr>
            <w:r>
              <w:rPr>
                <w:color w:val="000000"/>
              </w:rPr>
              <w:t>L.OL.06.51: Classify producers, consumers, and decomposers based on their source of food.</w:t>
            </w:r>
          </w:p>
        </w:tc>
        <w:tc>
          <w:tcPr>
            <w:tcW w:w="2430" w:type="dxa"/>
          </w:tcPr>
          <w:p w:rsidR="00C42375" w:rsidRPr="00227063" w:rsidRDefault="00143A3C" w:rsidP="00C42375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L.EC.06.41: Describe how human beings are part of the ecosystem of Earth and that human activity can purposefully, or accidentally, alter the balance in an ecosystem</w:t>
            </w:r>
          </w:p>
        </w:tc>
      </w:tr>
      <w:bookmarkEnd w:id="0"/>
      <w:tr w:rsidR="00C42375" w:rsidTr="00EF69CF">
        <w:trPr>
          <w:trHeight w:val="922"/>
        </w:trPr>
        <w:tc>
          <w:tcPr>
            <w:tcW w:w="2178" w:type="dxa"/>
          </w:tcPr>
          <w:p w:rsidR="00C42375" w:rsidRDefault="00C42375" w:rsidP="00C42375">
            <w:r>
              <w:t>CONTENT</w:t>
            </w:r>
          </w:p>
          <w:p w:rsidR="00C42375" w:rsidRDefault="00C42375" w:rsidP="00C42375">
            <w:r>
              <w:t>OBJECTIVE:</w:t>
            </w:r>
          </w:p>
          <w:p w:rsidR="00C42375" w:rsidRDefault="00C42375" w:rsidP="00C42375"/>
        </w:tc>
        <w:tc>
          <w:tcPr>
            <w:tcW w:w="2340" w:type="dxa"/>
          </w:tcPr>
          <w:p w:rsidR="00C42375" w:rsidRPr="00227063" w:rsidRDefault="009F0D8A" w:rsidP="00C42375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energy roles on ecosystems-producers by explaining the photosynthesis process.</w:t>
            </w:r>
          </w:p>
        </w:tc>
        <w:tc>
          <w:tcPr>
            <w:tcW w:w="2430" w:type="dxa"/>
          </w:tcPr>
          <w:p w:rsidR="00C42375" w:rsidRPr="00227063" w:rsidRDefault="009F0D8A" w:rsidP="00C42375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697A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comprehension of energy roles on ecosystems-</w:t>
            </w:r>
            <w:r>
              <w:rPr>
                <w:color w:val="000000"/>
              </w:rPr>
              <w:t>consumers and decomposers</w:t>
            </w:r>
            <w:r>
              <w:rPr>
                <w:color w:val="000000"/>
              </w:rPr>
              <w:t xml:space="preserve"> by explaining the </w:t>
            </w:r>
            <w:r>
              <w:rPr>
                <w:color w:val="000000"/>
              </w:rPr>
              <w:t>roles organisms have in ecosystems.</w:t>
            </w:r>
          </w:p>
        </w:tc>
        <w:tc>
          <w:tcPr>
            <w:tcW w:w="2340" w:type="dxa"/>
          </w:tcPr>
          <w:p w:rsidR="00C42375" w:rsidRPr="00227063" w:rsidRDefault="00C42375" w:rsidP="00C42375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C42375" w:rsidRPr="00227063" w:rsidRDefault="009F0D8A" w:rsidP="00C42375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697A89">
              <w:rPr>
                <w:color w:val="000000"/>
              </w:rPr>
              <w:t xml:space="preserve"> application of organism’s role in ecosystems showing their classification in the food chain.</w:t>
            </w:r>
          </w:p>
        </w:tc>
        <w:tc>
          <w:tcPr>
            <w:tcW w:w="2430" w:type="dxa"/>
          </w:tcPr>
          <w:p w:rsidR="00C42375" w:rsidRPr="00227063" w:rsidRDefault="009F0D8A" w:rsidP="00C42375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697A89">
              <w:rPr>
                <w:color w:val="000000"/>
              </w:rPr>
              <w:t xml:space="preserve"> analysis of the Rouge River ecosystem by finding connections between class topics and their field </w:t>
            </w:r>
            <w:r w:rsidR="003856B2">
              <w:rPr>
                <w:color w:val="000000"/>
              </w:rPr>
              <w:t>experiences</w:t>
            </w:r>
            <w:r w:rsidR="00697A89">
              <w:rPr>
                <w:color w:val="000000"/>
              </w:rPr>
              <w:t>.</w:t>
            </w:r>
          </w:p>
        </w:tc>
      </w:tr>
      <w:tr w:rsidR="00C42375" w:rsidTr="00EF69CF">
        <w:trPr>
          <w:trHeight w:val="922"/>
        </w:trPr>
        <w:tc>
          <w:tcPr>
            <w:tcW w:w="2178" w:type="dxa"/>
          </w:tcPr>
          <w:p w:rsidR="00C42375" w:rsidRDefault="00C42375" w:rsidP="00C42375">
            <w:r>
              <w:t>LANGUAGE OBJECTIVE:</w:t>
            </w:r>
          </w:p>
        </w:tc>
        <w:tc>
          <w:tcPr>
            <w:tcW w:w="2340" w:type="dxa"/>
          </w:tcPr>
          <w:p w:rsidR="00C42375" w:rsidRPr="00227063" w:rsidRDefault="003856B2" w:rsidP="00C42375">
            <w:pPr>
              <w:rPr>
                <w:color w:val="000000"/>
              </w:rPr>
            </w:pPr>
            <w:r>
              <w:rPr>
                <w:color w:val="000000"/>
              </w:rPr>
              <w:t>SW write to explain the role of photosynthesis in producers using illustration and 3 or more complete sentences.</w:t>
            </w:r>
          </w:p>
        </w:tc>
        <w:tc>
          <w:tcPr>
            <w:tcW w:w="2430" w:type="dxa"/>
          </w:tcPr>
          <w:p w:rsidR="00C42375" w:rsidRPr="00227063" w:rsidRDefault="003856B2" w:rsidP="00C42375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</w:t>
            </w:r>
            <w:r w:rsidR="00143A3C">
              <w:rPr>
                <w:color w:val="000000"/>
              </w:rPr>
              <w:t>explain an organism’s role in an ecosystem using sentence starters and content vocabulary.</w:t>
            </w:r>
          </w:p>
        </w:tc>
        <w:tc>
          <w:tcPr>
            <w:tcW w:w="2340" w:type="dxa"/>
          </w:tcPr>
          <w:p w:rsidR="00C42375" w:rsidRPr="00227063" w:rsidRDefault="00C42375" w:rsidP="00C42375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C42375" w:rsidRPr="00227063" w:rsidRDefault="00143A3C" w:rsidP="00C42375">
            <w:pPr>
              <w:rPr>
                <w:color w:val="000000"/>
              </w:rPr>
            </w:pPr>
            <w:r>
              <w:rPr>
                <w:color w:val="000000"/>
              </w:rPr>
              <w:t xml:space="preserve">SW orally justify their reasoning to classify </w:t>
            </w:r>
            <w:r>
              <w:rPr>
                <w:color w:val="000000"/>
              </w:rPr>
              <w:t>producers, consumers, and decomposers</w:t>
            </w:r>
            <w:r>
              <w:rPr>
                <w:color w:val="000000"/>
              </w:rPr>
              <w:t xml:space="preserve"> using content vocabulary.  </w:t>
            </w:r>
          </w:p>
        </w:tc>
        <w:tc>
          <w:tcPr>
            <w:tcW w:w="2430" w:type="dxa"/>
          </w:tcPr>
          <w:p w:rsidR="00C42375" w:rsidRPr="00227063" w:rsidRDefault="00143A3C" w:rsidP="00C42375">
            <w:pPr>
              <w:rPr>
                <w:color w:val="000000"/>
              </w:rPr>
            </w:pPr>
            <w:r>
              <w:rPr>
                <w:color w:val="000000"/>
              </w:rPr>
              <w:t>SW write to give examples of human impact on the Rouge River ecosystem using complete sentences.</w:t>
            </w:r>
          </w:p>
        </w:tc>
      </w:tr>
      <w:tr w:rsidR="00C42375" w:rsidTr="00EF69CF">
        <w:trPr>
          <w:trHeight w:val="136"/>
        </w:trPr>
        <w:tc>
          <w:tcPr>
            <w:tcW w:w="2178" w:type="dxa"/>
          </w:tcPr>
          <w:p w:rsidR="00C42375" w:rsidRDefault="00C42375" w:rsidP="00C42375">
            <w:r>
              <w:t>ACADEMIC VOCABULARY</w:t>
            </w:r>
          </w:p>
        </w:tc>
        <w:tc>
          <w:tcPr>
            <w:tcW w:w="2340" w:type="dxa"/>
          </w:tcPr>
          <w:p w:rsidR="00C42375" w:rsidRPr="00227063" w:rsidRDefault="00C42375" w:rsidP="00C42375">
            <w:r>
              <w:t>Introduce words week 22</w:t>
            </w:r>
          </w:p>
        </w:tc>
        <w:tc>
          <w:tcPr>
            <w:tcW w:w="2430" w:type="dxa"/>
          </w:tcPr>
          <w:p w:rsidR="00C42375" w:rsidRPr="00227063" w:rsidRDefault="00C42375" w:rsidP="00C42375">
            <w:r>
              <w:t>Linking words to content</w:t>
            </w:r>
          </w:p>
        </w:tc>
        <w:tc>
          <w:tcPr>
            <w:tcW w:w="2340" w:type="dxa"/>
          </w:tcPr>
          <w:p w:rsidR="00C42375" w:rsidRPr="00227063" w:rsidRDefault="00C42375" w:rsidP="00C42375"/>
        </w:tc>
        <w:tc>
          <w:tcPr>
            <w:tcW w:w="2430" w:type="dxa"/>
          </w:tcPr>
          <w:p w:rsidR="00C42375" w:rsidRPr="000E79F7" w:rsidRDefault="00C42375" w:rsidP="00C42375">
            <w:pPr>
              <w:rPr>
                <w:color w:val="000000"/>
              </w:rPr>
            </w:pPr>
            <w:r>
              <w:rPr>
                <w:color w:val="000000"/>
              </w:rPr>
              <w:t>Sentence practice</w:t>
            </w:r>
          </w:p>
        </w:tc>
        <w:tc>
          <w:tcPr>
            <w:tcW w:w="2430" w:type="dxa"/>
          </w:tcPr>
          <w:p w:rsidR="00C42375" w:rsidRDefault="00C42375" w:rsidP="00C42375">
            <w:r>
              <w:t xml:space="preserve">Quiz 22 </w:t>
            </w:r>
          </w:p>
          <w:p w:rsidR="00C42375" w:rsidRPr="000E79F7" w:rsidRDefault="00C42375" w:rsidP="00C42375">
            <w:pPr>
              <w:rPr>
                <w:color w:val="000000"/>
              </w:rPr>
            </w:pPr>
            <w:r>
              <w:rPr>
                <w:color w:val="000000"/>
              </w:rPr>
              <w:t>Final Unit</w:t>
            </w:r>
          </w:p>
        </w:tc>
      </w:tr>
      <w:tr w:rsidR="00397EAD" w:rsidTr="00EF69CF">
        <w:trPr>
          <w:trHeight w:val="136"/>
        </w:trPr>
        <w:tc>
          <w:tcPr>
            <w:tcW w:w="2178" w:type="dxa"/>
          </w:tcPr>
          <w:p w:rsidR="00397EAD" w:rsidRDefault="00397EAD" w:rsidP="00397EAD">
            <w:r>
              <w:t>CONTENT VOCABULARY</w:t>
            </w:r>
          </w:p>
        </w:tc>
        <w:tc>
          <w:tcPr>
            <w:tcW w:w="2340" w:type="dxa"/>
          </w:tcPr>
          <w:p w:rsidR="00397EAD" w:rsidRPr="005F3FD3" w:rsidRDefault="00397EAD" w:rsidP="00397EAD">
            <w:pPr>
              <w:rPr>
                <w:sz w:val="22"/>
                <w:szCs w:val="22"/>
              </w:rPr>
            </w:pPr>
            <w:r w:rsidRPr="005F3FD3">
              <w:rPr>
                <w:sz w:val="22"/>
                <w:szCs w:val="22"/>
              </w:rPr>
              <w:t>Carnivore, Consumer, Decomposer, Omnivore</w:t>
            </w:r>
          </w:p>
        </w:tc>
        <w:tc>
          <w:tcPr>
            <w:tcW w:w="2430" w:type="dxa"/>
          </w:tcPr>
          <w:p w:rsidR="00397EAD" w:rsidRPr="005F3FD3" w:rsidRDefault="00397EAD" w:rsidP="00397EAD">
            <w:pPr>
              <w:rPr>
                <w:color w:val="000000"/>
                <w:sz w:val="22"/>
                <w:szCs w:val="22"/>
              </w:rPr>
            </w:pPr>
            <w:r w:rsidRPr="005F3FD3">
              <w:rPr>
                <w:color w:val="000000"/>
                <w:sz w:val="22"/>
                <w:szCs w:val="22"/>
              </w:rPr>
              <w:t>Energy Pyramid, Food Chain. Food Web</w:t>
            </w:r>
          </w:p>
        </w:tc>
        <w:tc>
          <w:tcPr>
            <w:tcW w:w="2340" w:type="dxa"/>
          </w:tcPr>
          <w:p w:rsidR="00397EAD" w:rsidRDefault="00397EAD" w:rsidP="00397EAD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397EAD" w:rsidRDefault="00397EAD" w:rsidP="00397EAD">
            <w:r>
              <w:t>Herbivore, Producer, Scavenger</w:t>
            </w:r>
          </w:p>
          <w:p w:rsidR="00397EAD" w:rsidRPr="00E22B7E" w:rsidRDefault="00397EAD" w:rsidP="00397EAD"/>
        </w:tc>
        <w:tc>
          <w:tcPr>
            <w:tcW w:w="2430" w:type="dxa"/>
          </w:tcPr>
          <w:p w:rsidR="00397EAD" w:rsidRDefault="00397EAD" w:rsidP="00397EAD">
            <w:pPr>
              <w:rPr>
                <w:color w:val="000000"/>
              </w:rPr>
            </w:pPr>
          </w:p>
        </w:tc>
      </w:tr>
      <w:tr w:rsidR="00397EAD" w:rsidRPr="00A026CC" w:rsidTr="00EF69CF">
        <w:trPr>
          <w:trHeight w:val="136"/>
        </w:trPr>
        <w:tc>
          <w:tcPr>
            <w:tcW w:w="2178" w:type="dxa"/>
          </w:tcPr>
          <w:p w:rsidR="00397EAD" w:rsidRPr="00381DBC" w:rsidRDefault="00397EAD" w:rsidP="00397EAD">
            <w:r>
              <w:lastRenderedPageBreak/>
              <w:t>IN CLASS TODAY:</w:t>
            </w:r>
          </w:p>
        </w:tc>
        <w:tc>
          <w:tcPr>
            <w:tcW w:w="2340" w:type="dxa"/>
          </w:tcPr>
          <w:p w:rsidR="00397EAD" w:rsidRDefault="007D711C" w:rsidP="00397EAD">
            <w:r>
              <w:t xml:space="preserve">Review: </w:t>
            </w:r>
            <w:r>
              <w:t>“Food Chain &amp; Animal Eating Habits</w:t>
            </w:r>
          </w:p>
          <w:p w:rsidR="007D711C" w:rsidRDefault="007D711C" w:rsidP="00397EAD">
            <w:r>
              <w:t>Read and discuss Energy Flow p. 44-45</w:t>
            </w:r>
          </w:p>
          <w:p w:rsidR="007D711C" w:rsidRPr="005F7DDA" w:rsidRDefault="007D711C" w:rsidP="00397EAD">
            <w:r>
              <w:t>Type 2 What is Photosynthesis and why is it so important?</w:t>
            </w:r>
          </w:p>
        </w:tc>
        <w:tc>
          <w:tcPr>
            <w:tcW w:w="2430" w:type="dxa"/>
          </w:tcPr>
          <w:p w:rsidR="00397EAD" w:rsidRDefault="007D711C" w:rsidP="00397EAD">
            <w:r>
              <w:t xml:space="preserve">Review: </w:t>
            </w:r>
            <w:r>
              <w:t>“Food Webs: Who Eats Who”</w:t>
            </w:r>
          </w:p>
          <w:p w:rsidR="007D711C" w:rsidRDefault="007D711C" w:rsidP="00397EAD">
            <w:r>
              <w:t>Read and Discuss Energy Flow p. 46-47</w:t>
            </w:r>
          </w:p>
          <w:p w:rsidR="00423593" w:rsidRPr="005F7DDA" w:rsidRDefault="00423593" w:rsidP="00397EAD">
            <w:r>
              <w:t>Ecosystem Interdependence</w:t>
            </w:r>
            <w:r w:rsidR="00FE0700">
              <w:t xml:space="preserve"> and </w:t>
            </w:r>
          </w:p>
        </w:tc>
        <w:tc>
          <w:tcPr>
            <w:tcW w:w="2340" w:type="dxa"/>
          </w:tcPr>
          <w:p w:rsidR="00397EAD" w:rsidRPr="005F7DDA" w:rsidRDefault="00397EAD" w:rsidP="00397EAD"/>
        </w:tc>
        <w:tc>
          <w:tcPr>
            <w:tcW w:w="2430" w:type="dxa"/>
          </w:tcPr>
          <w:p w:rsidR="00423593" w:rsidRDefault="00423593" w:rsidP="00397EAD">
            <w:r>
              <w:t xml:space="preserve">Review Energy roles with a graphic organizer </w:t>
            </w:r>
          </w:p>
          <w:p w:rsidR="00397EAD" w:rsidRDefault="00423593" w:rsidP="00397EAD">
            <w:r>
              <w:t>Read and discuss Food Chains and food webs p. 47-48</w:t>
            </w:r>
          </w:p>
          <w:p w:rsidR="00423593" w:rsidRPr="005F7DDA" w:rsidRDefault="00FE0700" w:rsidP="00397EAD">
            <w:r>
              <w:t xml:space="preserve">Meat, Salads, and </w:t>
            </w:r>
            <w:r w:rsidR="00AC1456">
              <w:t>Casseroles</w:t>
            </w:r>
            <w:r>
              <w:t xml:space="preserve"> and </w:t>
            </w:r>
            <w:r w:rsidR="00423593">
              <w:t>Food Chain activity</w:t>
            </w:r>
          </w:p>
        </w:tc>
        <w:tc>
          <w:tcPr>
            <w:tcW w:w="2430" w:type="dxa"/>
          </w:tcPr>
          <w:p w:rsidR="00397EAD" w:rsidRDefault="00FE0700" w:rsidP="00397EAD">
            <w:pPr>
              <w:rPr>
                <w:color w:val="000000"/>
              </w:rPr>
            </w:pPr>
            <w:r>
              <w:rPr>
                <w:color w:val="000000"/>
              </w:rPr>
              <w:t>Type 4 Rouge project Human Impact</w:t>
            </w:r>
          </w:p>
          <w:p w:rsidR="00AC1456" w:rsidRPr="00A026CC" w:rsidRDefault="00AC1456" w:rsidP="00397EAD">
            <w:pPr>
              <w:rPr>
                <w:color w:val="000000"/>
              </w:rPr>
            </w:pPr>
            <w:r>
              <w:rPr>
                <w:color w:val="000000"/>
              </w:rPr>
              <w:t>If time allows: Brain Pop and Food Chain game.</w:t>
            </w:r>
          </w:p>
        </w:tc>
      </w:tr>
      <w:tr w:rsidR="00397EAD" w:rsidRPr="00A026CC" w:rsidTr="00EF69CF">
        <w:trPr>
          <w:trHeight w:val="136"/>
        </w:trPr>
        <w:tc>
          <w:tcPr>
            <w:tcW w:w="2178" w:type="dxa"/>
          </w:tcPr>
          <w:p w:rsidR="00397EAD" w:rsidRDefault="00397EAD" w:rsidP="00397EAD">
            <w:r>
              <w:t>Target Learning</w:t>
            </w:r>
          </w:p>
        </w:tc>
        <w:tc>
          <w:tcPr>
            <w:tcW w:w="2340" w:type="dxa"/>
          </w:tcPr>
          <w:p w:rsidR="00397EAD" w:rsidRPr="005F7DDA" w:rsidRDefault="003856B2" w:rsidP="00397EAD">
            <w:r>
              <w:t xml:space="preserve">I can explain photosynthesis and its role in ecosystems.  </w:t>
            </w:r>
          </w:p>
        </w:tc>
        <w:tc>
          <w:tcPr>
            <w:tcW w:w="2430" w:type="dxa"/>
          </w:tcPr>
          <w:p w:rsidR="00397EAD" w:rsidRPr="005F7DDA" w:rsidRDefault="003856B2" w:rsidP="00397EAD">
            <w:r>
              <w:t>I can classify an organism by the role they have in an ecosystem.</w:t>
            </w:r>
          </w:p>
        </w:tc>
        <w:tc>
          <w:tcPr>
            <w:tcW w:w="2340" w:type="dxa"/>
          </w:tcPr>
          <w:p w:rsidR="00397EAD" w:rsidRPr="00A026CC" w:rsidRDefault="00AC1456" w:rsidP="00397EAD">
            <w:pPr>
              <w:rPr>
                <w:color w:val="000000"/>
              </w:rPr>
            </w:pPr>
            <w:r>
              <w:rPr>
                <w:color w:val="000000"/>
              </w:rPr>
              <w:t>I can demonstrate my level of science knowledge by increasing my NWEA science score to make or break my goal.</w:t>
            </w:r>
          </w:p>
        </w:tc>
        <w:tc>
          <w:tcPr>
            <w:tcW w:w="2430" w:type="dxa"/>
          </w:tcPr>
          <w:p w:rsidR="00397EAD" w:rsidRPr="005F7DDA" w:rsidRDefault="003856B2" w:rsidP="00397EAD">
            <w:r>
              <w:t>I can classify with justification an organism’s role in their ecosystems.</w:t>
            </w:r>
          </w:p>
        </w:tc>
        <w:tc>
          <w:tcPr>
            <w:tcW w:w="2430" w:type="dxa"/>
          </w:tcPr>
          <w:p w:rsidR="00397EAD" w:rsidRPr="00A026CC" w:rsidRDefault="00697A89" w:rsidP="0039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I can revise my reflection on the Rouge river ecosystem to improve my writing to the Collin’s type 4 level. </w:t>
            </w:r>
          </w:p>
        </w:tc>
      </w:tr>
    </w:tbl>
    <w:p w:rsidR="00235782" w:rsidRDefault="00235782" w:rsidP="002452F3">
      <w:pPr>
        <w:rPr>
          <w:b/>
        </w:rPr>
      </w:pPr>
    </w:p>
    <w:p w:rsidR="006E3BB2" w:rsidRPr="001D373A" w:rsidRDefault="006E3BB2" w:rsidP="006E3BB2">
      <w:pPr>
        <w:rPr>
          <w:rFonts w:ascii="Arial Narrow" w:hAnsi="Arial Narrow"/>
          <w:b/>
        </w:rPr>
      </w:pPr>
      <w:r w:rsidRPr="001D373A">
        <w:rPr>
          <w:rFonts w:ascii="Arial Narrow" w:hAnsi="Arial Narrow"/>
          <w:b/>
        </w:rPr>
        <w:t>WEEK TWENTY-TWO</w:t>
      </w:r>
    </w:p>
    <w:p w:rsidR="006E3BB2" w:rsidRPr="001D373A" w:rsidRDefault="006E3BB2" w:rsidP="006E3BB2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6E3BB2" w:rsidRPr="003B38D9" w:rsidRDefault="006E3BB2" w:rsidP="006E3BB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Negative</w:t>
      </w:r>
      <w:r w:rsidRPr="003B38D9">
        <w:rPr>
          <w:rFonts w:ascii="Arial Narrow" w:hAnsi="Arial Narrow"/>
        </w:rPr>
        <w:t>:  less than zero, indicates a loss, lacking positive qualities.</w:t>
      </w:r>
    </w:p>
    <w:p w:rsidR="006E3BB2" w:rsidRPr="003B38D9" w:rsidRDefault="006E3BB2" w:rsidP="006E3BB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Positive</w:t>
      </w:r>
      <w:r w:rsidRPr="003B38D9">
        <w:rPr>
          <w:rFonts w:ascii="Arial Narrow" w:hAnsi="Arial Narrow"/>
        </w:rPr>
        <w:t>: greater than zero, sure there are no mistakes, the answer is yes, it is good.</w:t>
      </w:r>
    </w:p>
    <w:p w:rsidR="006E3BB2" w:rsidRPr="003B38D9" w:rsidRDefault="006E3BB2" w:rsidP="006E3BB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Previous</w:t>
      </w:r>
      <w:r w:rsidRPr="003B38D9">
        <w:rPr>
          <w:rFonts w:ascii="Arial Narrow" w:hAnsi="Arial Narrow"/>
        </w:rPr>
        <w:t>: going before something.</w:t>
      </w:r>
    </w:p>
    <w:p w:rsidR="006E3BB2" w:rsidRPr="001D373A" w:rsidRDefault="006E3BB2" w:rsidP="006E3BB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Reaction</w:t>
      </w:r>
      <w:r w:rsidRPr="003B38D9">
        <w:rPr>
          <w:rFonts w:ascii="Arial Narrow" w:hAnsi="Arial Narrow"/>
        </w:rPr>
        <w:t xml:space="preserve">: an </w:t>
      </w:r>
      <w:r w:rsidRPr="003B38D9">
        <w:rPr>
          <w:rStyle w:val="oneclick-link"/>
          <w:rFonts w:ascii="Arial Narrow" w:hAnsi="Arial Narrow"/>
        </w:rPr>
        <w:t>action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in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response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to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some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influence or event</w:t>
      </w:r>
    </w:p>
    <w:p w:rsidR="006E3BB2" w:rsidRPr="003B38D9" w:rsidRDefault="006E3BB2" w:rsidP="006E3BB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Summarize</w:t>
      </w:r>
      <w:r w:rsidRPr="003B38D9">
        <w:rPr>
          <w:rFonts w:ascii="Arial Narrow" w:hAnsi="Arial Narrow"/>
        </w:rPr>
        <w:t>: a short explanation of something.</w:t>
      </w:r>
    </w:p>
    <w:p w:rsidR="006E3BB2" w:rsidRDefault="006E3BB2" w:rsidP="006E3BB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Theory</w:t>
      </w:r>
      <w:r w:rsidRPr="003B38D9">
        <w:rPr>
          <w:rFonts w:ascii="Arial Narrow" w:hAnsi="Arial Narrow"/>
        </w:rPr>
        <w:t>: an idea that tries to explain an observation.</w:t>
      </w:r>
    </w:p>
    <w:p w:rsidR="006E3BB2" w:rsidRPr="003B38D9" w:rsidRDefault="006E3BB2" w:rsidP="006E3BB2">
      <w:pPr>
        <w:rPr>
          <w:rFonts w:ascii="Arial Narrow" w:hAnsi="Arial Narrow"/>
        </w:rPr>
      </w:pPr>
      <w:r w:rsidRPr="009E672E">
        <w:rPr>
          <w:rFonts w:ascii="Arial Narrow" w:hAnsi="Arial Narrow"/>
          <w:b/>
          <w:highlight w:val="yellow"/>
        </w:rPr>
        <w:t>Reduce</w:t>
      </w:r>
      <w:r>
        <w:rPr>
          <w:rFonts w:ascii="Arial Narrow" w:hAnsi="Arial Narrow"/>
        </w:rPr>
        <w:t>: to make smaller, or take away</w:t>
      </w: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D2" w:rsidRDefault="00A37FD2" w:rsidP="00873110">
      <w:r>
        <w:separator/>
      </w:r>
    </w:p>
  </w:endnote>
  <w:endnote w:type="continuationSeparator" w:id="0">
    <w:p w:rsidR="00A37FD2" w:rsidRDefault="00A37FD2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D2" w:rsidRDefault="00A37FD2" w:rsidP="00873110">
      <w:r>
        <w:separator/>
      </w:r>
    </w:p>
  </w:footnote>
  <w:footnote w:type="continuationSeparator" w:id="0">
    <w:p w:rsidR="00A37FD2" w:rsidRDefault="00A37FD2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43A3C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158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856B2"/>
    <w:rsid w:val="00393BAA"/>
    <w:rsid w:val="00396866"/>
    <w:rsid w:val="00397EAD"/>
    <w:rsid w:val="003B7915"/>
    <w:rsid w:val="003C1F5E"/>
    <w:rsid w:val="003C3CE2"/>
    <w:rsid w:val="003C5436"/>
    <w:rsid w:val="003C6AF9"/>
    <w:rsid w:val="003C77AF"/>
    <w:rsid w:val="003D3DE1"/>
    <w:rsid w:val="003D4BA1"/>
    <w:rsid w:val="003D7AD2"/>
    <w:rsid w:val="00401C39"/>
    <w:rsid w:val="004101A8"/>
    <w:rsid w:val="00414835"/>
    <w:rsid w:val="0041542A"/>
    <w:rsid w:val="00423593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97A89"/>
    <w:rsid w:val="006B4D6A"/>
    <w:rsid w:val="006C2BCE"/>
    <w:rsid w:val="006C2F9D"/>
    <w:rsid w:val="006E0FF1"/>
    <w:rsid w:val="006E2432"/>
    <w:rsid w:val="006E3BB2"/>
    <w:rsid w:val="006F519E"/>
    <w:rsid w:val="00726282"/>
    <w:rsid w:val="00727B35"/>
    <w:rsid w:val="00752226"/>
    <w:rsid w:val="00754512"/>
    <w:rsid w:val="007752FD"/>
    <w:rsid w:val="00784F3C"/>
    <w:rsid w:val="007852EE"/>
    <w:rsid w:val="00785B6E"/>
    <w:rsid w:val="00791861"/>
    <w:rsid w:val="007A3D3A"/>
    <w:rsid w:val="007A5C89"/>
    <w:rsid w:val="007C49EF"/>
    <w:rsid w:val="007D154A"/>
    <w:rsid w:val="007D44AE"/>
    <w:rsid w:val="007D711C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9F0D8A"/>
    <w:rsid w:val="00A026CC"/>
    <w:rsid w:val="00A10A55"/>
    <w:rsid w:val="00A12C66"/>
    <w:rsid w:val="00A211CA"/>
    <w:rsid w:val="00A257F6"/>
    <w:rsid w:val="00A37FD2"/>
    <w:rsid w:val="00A418FC"/>
    <w:rsid w:val="00A562AE"/>
    <w:rsid w:val="00A66E6D"/>
    <w:rsid w:val="00A863CF"/>
    <w:rsid w:val="00AA01DD"/>
    <w:rsid w:val="00AB5229"/>
    <w:rsid w:val="00AC1456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42375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0700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099072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  <w:style w:type="character" w:customStyle="1" w:styleId="deftext">
    <w:name w:val="def_text"/>
    <w:basedOn w:val="DefaultParagraphFont"/>
    <w:rsid w:val="006E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EFA4-E28C-42EB-A8E4-6B370C8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2017-05-07T16:11:00Z</dcterms:created>
  <dcterms:modified xsi:type="dcterms:W3CDTF">2017-05-07T16:11:00Z</dcterms:modified>
</cp:coreProperties>
</file>