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495"/>
        <w:tblW w:w="13063" w:type="dxa"/>
        <w:tblLook w:val="04A0" w:firstRow="1" w:lastRow="0" w:firstColumn="1" w:lastColumn="0" w:noHBand="0" w:noVBand="1"/>
      </w:tblPr>
      <w:tblGrid>
        <w:gridCol w:w="1255"/>
        <w:gridCol w:w="189"/>
        <w:gridCol w:w="828"/>
        <w:gridCol w:w="1510"/>
        <w:gridCol w:w="2320"/>
        <w:gridCol w:w="2320"/>
        <w:gridCol w:w="2320"/>
        <w:gridCol w:w="2321"/>
      </w:tblGrid>
      <w:tr w:rsidR="00C2369B" w14:paraId="46C62438" w14:textId="77777777" w:rsidTr="00CA7545">
        <w:trPr>
          <w:trHeight w:val="440"/>
        </w:trPr>
        <w:tc>
          <w:tcPr>
            <w:tcW w:w="1255" w:type="dxa"/>
          </w:tcPr>
          <w:p w14:paraId="534DF405" w14:textId="77777777" w:rsidR="00C2369B" w:rsidRDefault="00C2369B" w:rsidP="000F1AE6">
            <w:r>
              <w:t>M. Angileri</w:t>
            </w:r>
          </w:p>
        </w:tc>
        <w:tc>
          <w:tcPr>
            <w:tcW w:w="1017" w:type="dxa"/>
            <w:gridSpan w:val="2"/>
          </w:tcPr>
          <w:p w14:paraId="7097485E" w14:textId="77777777" w:rsidR="00C2369B" w:rsidRDefault="00C2369B" w:rsidP="000F1AE6">
            <w:pPr>
              <w:spacing w:line="225" w:lineRule="atLeast"/>
              <w:rPr>
                <w:rFonts w:ascii="Helvetica" w:hAnsi="Helvetica" w:cs="Helvetica"/>
                <w:b/>
                <w:bCs/>
                <w:color w:val="333333"/>
                <w:sz w:val="20"/>
                <w:szCs w:val="20"/>
              </w:rPr>
            </w:pPr>
            <w:r>
              <w:rPr>
                <w:rFonts w:ascii="Helvetica" w:hAnsi="Helvetica" w:cs="Helvetica"/>
                <w:b/>
                <w:bCs/>
                <w:color w:val="333333"/>
                <w:sz w:val="20"/>
                <w:szCs w:val="20"/>
              </w:rPr>
              <w:t>6</w:t>
            </w:r>
            <w:r w:rsidRPr="00CE0B72">
              <w:rPr>
                <w:rFonts w:ascii="Helvetica" w:hAnsi="Helvetica" w:cs="Helvetica"/>
                <w:b/>
                <w:bCs/>
                <w:color w:val="333333"/>
                <w:sz w:val="20"/>
                <w:szCs w:val="20"/>
                <w:vertAlign w:val="superscript"/>
              </w:rPr>
              <w:t>th</w:t>
            </w:r>
            <w:r>
              <w:rPr>
                <w:rFonts w:ascii="Helvetica" w:hAnsi="Helvetica" w:cs="Helvetica"/>
                <w:b/>
                <w:bCs/>
                <w:color w:val="333333"/>
                <w:sz w:val="20"/>
                <w:szCs w:val="20"/>
              </w:rPr>
              <w:t xml:space="preserve"> </w:t>
            </w:r>
            <w:r w:rsidRPr="00CA7545">
              <w:rPr>
                <w:rFonts w:ascii="Helvetica" w:hAnsi="Helvetica" w:cs="Helvetica"/>
                <w:b/>
                <w:bCs/>
                <w:color w:val="333333"/>
                <w:sz w:val="14"/>
                <w:szCs w:val="20"/>
              </w:rPr>
              <w:t>grade science</w:t>
            </w:r>
          </w:p>
        </w:tc>
        <w:tc>
          <w:tcPr>
            <w:tcW w:w="10791" w:type="dxa"/>
            <w:gridSpan w:val="5"/>
          </w:tcPr>
          <w:p w14:paraId="76C03535" w14:textId="77C0CAF8" w:rsidR="00C2369B" w:rsidRDefault="00662456" w:rsidP="000F1AE6">
            <w:pPr>
              <w:spacing w:line="225" w:lineRule="atLeast"/>
              <w:rPr>
                <w:rStyle w:val="popup"/>
                <w:rFonts w:ascii="Helvetica" w:hAnsi="Helvetica" w:cs="Helvetica"/>
                <w:b/>
                <w:bCs/>
                <w:color w:val="333333"/>
                <w:sz w:val="20"/>
                <w:szCs w:val="20"/>
              </w:rPr>
            </w:pPr>
            <w:r>
              <w:rPr>
                <w:rStyle w:val="popup"/>
                <w:rFonts w:ascii="Helvetica" w:hAnsi="Helvetica" w:cs="Helvetica"/>
                <w:b/>
                <w:bCs/>
                <w:color w:val="333333"/>
                <w:sz w:val="20"/>
                <w:szCs w:val="20"/>
              </w:rPr>
              <w:t>Lesson Plans</w:t>
            </w:r>
            <w:r w:rsidR="000B0374">
              <w:rPr>
                <w:rStyle w:val="popup"/>
                <w:rFonts w:ascii="Helvetica" w:hAnsi="Helvetica" w:cs="Helvetica"/>
                <w:b/>
                <w:bCs/>
                <w:color w:val="333333"/>
                <w:sz w:val="20"/>
                <w:szCs w:val="20"/>
              </w:rPr>
              <w:t xml:space="preserve"> </w:t>
            </w:r>
            <w:r w:rsidR="00336ADE">
              <w:rPr>
                <w:rStyle w:val="popup"/>
                <w:rFonts w:ascii="Helvetica" w:hAnsi="Helvetica" w:cs="Helvetica"/>
                <w:b/>
                <w:bCs/>
                <w:color w:val="333333"/>
                <w:sz w:val="20"/>
                <w:szCs w:val="20"/>
              </w:rPr>
              <w:t>2</w:t>
            </w:r>
            <w:r w:rsidR="00FA7C0C">
              <w:rPr>
                <w:rStyle w:val="popup"/>
                <w:rFonts w:ascii="Helvetica" w:hAnsi="Helvetica" w:cs="Helvetica"/>
                <w:b/>
                <w:bCs/>
                <w:color w:val="333333"/>
                <w:sz w:val="20"/>
                <w:szCs w:val="20"/>
              </w:rPr>
              <w:t>-</w:t>
            </w:r>
            <w:r w:rsidR="00F558F7">
              <w:rPr>
                <w:rStyle w:val="popup"/>
                <w:rFonts w:ascii="Helvetica" w:hAnsi="Helvetica" w:cs="Helvetica"/>
                <w:b/>
                <w:bCs/>
                <w:color w:val="333333"/>
                <w:sz w:val="20"/>
                <w:szCs w:val="20"/>
              </w:rPr>
              <w:t>10</w:t>
            </w:r>
            <w:r w:rsidR="001B139E">
              <w:rPr>
                <w:rStyle w:val="popup"/>
                <w:rFonts w:ascii="Helvetica" w:hAnsi="Helvetica" w:cs="Helvetica"/>
                <w:b/>
                <w:bCs/>
                <w:color w:val="333333"/>
                <w:sz w:val="20"/>
                <w:szCs w:val="20"/>
              </w:rPr>
              <w:t>-</w:t>
            </w:r>
            <w:r w:rsidR="00336ADE">
              <w:rPr>
                <w:rStyle w:val="popup"/>
                <w:rFonts w:ascii="Helvetica" w:hAnsi="Helvetica" w:cs="Helvetica"/>
                <w:b/>
                <w:bCs/>
                <w:color w:val="333333"/>
                <w:sz w:val="20"/>
                <w:szCs w:val="20"/>
              </w:rPr>
              <w:t>20</w:t>
            </w:r>
            <w:r w:rsidR="00FA7C0C">
              <w:rPr>
                <w:rStyle w:val="popup"/>
                <w:rFonts w:ascii="Helvetica" w:hAnsi="Helvetica" w:cs="Helvetica"/>
                <w:b/>
                <w:bCs/>
                <w:color w:val="333333"/>
                <w:sz w:val="20"/>
                <w:szCs w:val="20"/>
              </w:rPr>
              <w:t xml:space="preserve"> Energy Transfer and Temperature #</w:t>
            </w:r>
            <w:proofErr w:type="gramStart"/>
            <w:r w:rsidR="00F558F7">
              <w:rPr>
                <w:rStyle w:val="popup"/>
                <w:rFonts w:ascii="Helvetica" w:hAnsi="Helvetica" w:cs="Helvetica"/>
                <w:b/>
                <w:bCs/>
                <w:color w:val="333333"/>
                <w:sz w:val="20"/>
                <w:szCs w:val="20"/>
              </w:rPr>
              <w:t>3  Earths</w:t>
            </w:r>
            <w:proofErr w:type="gramEnd"/>
            <w:r w:rsidR="00F558F7">
              <w:rPr>
                <w:rStyle w:val="popup"/>
                <w:rFonts w:ascii="Helvetica" w:hAnsi="Helvetica" w:cs="Helvetica"/>
                <w:b/>
                <w:bCs/>
                <w:color w:val="333333"/>
                <w:sz w:val="20"/>
                <w:szCs w:val="20"/>
              </w:rPr>
              <w:t xml:space="preserve"> Materials #1</w:t>
            </w:r>
          </w:p>
        </w:tc>
      </w:tr>
      <w:tr w:rsidR="00662456" w14:paraId="11BD9370" w14:textId="77777777" w:rsidTr="0015226F">
        <w:trPr>
          <w:trHeight w:val="2330"/>
        </w:trPr>
        <w:tc>
          <w:tcPr>
            <w:tcW w:w="1255" w:type="dxa"/>
          </w:tcPr>
          <w:p w14:paraId="28BA411D" w14:textId="77777777" w:rsidR="00662456" w:rsidRDefault="00662456" w:rsidP="00662456">
            <w:r>
              <w:t>NGSS Standards</w:t>
            </w:r>
          </w:p>
          <w:p w14:paraId="780932AA" w14:textId="77777777" w:rsidR="00F558F7" w:rsidRDefault="00F558F7" w:rsidP="00662456"/>
          <w:p w14:paraId="0691571E" w14:textId="77777777" w:rsidR="00F558F7" w:rsidRDefault="00F558F7" w:rsidP="00662456"/>
          <w:p w14:paraId="5A7260D1" w14:textId="77777777" w:rsidR="00F558F7" w:rsidRDefault="00F558F7" w:rsidP="00662456"/>
          <w:p w14:paraId="1D3C9044" w14:textId="77777777" w:rsidR="00F558F7" w:rsidRDefault="00F558F7" w:rsidP="00662456"/>
          <w:p w14:paraId="74E585B0" w14:textId="77777777" w:rsidR="00F558F7" w:rsidRDefault="00F558F7" w:rsidP="00662456"/>
          <w:p w14:paraId="45E15104" w14:textId="77777777" w:rsidR="00F558F7" w:rsidRDefault="00F558F7" w:rsidP="00662456"/>
          <w:p w14:paraId="147D4684" w14:textId="77777777" w:rsidR="00F558F7" w:rsidRDefault="00F558F7" w:rsidP="00662456"/>
          <w:p w14:paraId="3A685CD3" w14:textId="6FEDE529" w:rsidR="00F558F7" w:rsidRDefault="00F558F7" w:rsidP="00662456"/>
        </w:tc>
        <w:tc>
          <w:tcPr>
            <w:tcW w:w="1017" w:type="dxa"/>
            <w:gridSpan w:val="2"/>
          </w:tcPr>
          <w:p w14:paraId="50BDD462" w14:textId="77777777" w:rsidR="00662456" w:rsidRDefault="00662456" w:rsidP="00662456">
            <w:pPr>
              <w:tabs>
                <w:tab w:val="left" w:pos="945"/>
              </w:tabs>
              <w:rPr>
                <w:rFonts w:ascii="Helvetica" w:hAnsi="Helvetica" w:cs="Helvetica"/>
                <w:b/>
                <w:sz w:val="20"/>
                <w:szCs w:val="20"/>
              </w:rPr>
            </w:pPr>
            <w:r>
              <w:rPr>
                <w:rFonts w:ascii="Helvetica" w:hAnsi="Helvetica" w:cs="Helvetica"/>
                <w:b/>
                <w:sz w:val="20"/>
                <w:szCs w:val="20"/>
              </w:rPr>
              <w:t>MS</w:t>
            </w:r>
            <w:r w:rsidRPr="00F64C7F">
              <w:rPr>
                <w:rFonts w:ascii="Helvetica" w:hAnsi="Helvetica" w:cs="Helvetica"/>
                <w:b/>
                <w:sz w:val="20"/>
                <w:szCs w:val="20"/>
              </w:rPr>
              <w:t>-</w:t>
            </w:r>
            <w:r w:rsidR="00CA7545">
              <w:rPr>
                <w:rFonts w:ascii="Helvetica" w:hAnsi="Helvetica" w:cs="Helvetica"/>
                <w:b/>
                <w:sz w:val="20"/>
                <w:szCs w:val="20"/>
              </w:rPr>
              <w:t>PS 3-4</w:t>
            </w:r>
          </w:p>
          <w:p w14:paraId="1D898341" w14:textId="77777777" w:rsidR="00152677" w:rsidRDefault="00662456" w:rsidP="00152677">
            <w:pPr>
              <w:tabs>
                <w:tab w:val="left" w:pos="945"/>
              </w:tabs>
              <w:rPr>
                <w:rFonts w:ascii="Helvetica" w:hAnsi="Helvetica" w:cs="Helvetica"/>
                <w:b/>
                <w:sz w:val="20"/>
                <w:szCs w:val="20"/>
              </w:rPr>
            </w:pPr>
            <w:proofErr w:type="gramStart"/>
            <w:r>
              <w:rPr>
                <w:rFonts w:ascii="Helvetica" w:hAnsi="Helvetica" w:cs="Helvetica"/>
                <w:sz w:val="20"/>
                <w:szCs w:val="20"/>
              </w:rPr>
              <w:t xml:space="preserve">DCI </w:t>
            </w:r>
            <w:r w:rsidR="00152677">
              <w:rPr>
                <w:rFonts w:ascii="Helvetica" w:hAnsi="Helvetica" w:cs="Helvetica"/>
                <w:sz w:val="20"/>
                <w:szCs w:val="20"/>
              </w:rPr>
              <w:t>:</w:t>
            </w:r>
            <w:proofErr w:type="gramEnd"/>
            <w:r w:rsidR="00152677">
              <w:rPr>
                <w:rFonts w:ascii="Helvetica" w:hAnsi="Helvetica" w:cs="Helvetica"/>
                <w:sz w:val="20"/>
                <w:szCs w:val="20"/>
              </w:rPr>
              <w:t xml:space="preserve"> </w:t>
            </w:r>
            <w:r w:rsidR="00152677">
              <w:rPr>
                <w:rFonts w:ascii="Helvetica" w:hAnsi="Helvetica" w:cs="Helvetica"/>
                <w:b/>
                <w:sz w:val="20"/>
                <w:szCs w:val="20"/>
              </w:rPr>
              <w:t xml:space="preserve"> </w:t>
            </w:r>
            <w:r w:rsidR="00FA7C0C" w:rsidRPr="00FA7C0C">
              <w:rPr>
                <w:rFonts w:ascii="Helvetica" w:hAnsi="Helvetica" w:cs="Helvetica"/>
                <w:sz w:val="20"/>
                <w:szCs w:val="20"/>
              </w:rPr>
              <w:t>P</w:t>
            </w:r>
            <w:r w:rsidR="00FA7C0C" w:rsidRPr="00FA7C0C">
              <w:t>S3.B</w:t>
            </w:r>
          </w:p>
          <w:p w14:paraId="3F7D0B50" w14:textId="77777777" w:rsidR="00CA7545" w:rsidRPr="00CA7545" w:rsidRDefault="00CA7545" w:rsidP="00662456">
            <w:pPr>
              <w:tabs>
                <w:tab w:val="left" w:pos="945"/>
              </w:tabs>
              <w:rPr>
                <w:rFonts w:ascii="Helvetica" w:hAnsi="Helvetica" w:cs="Helvetica"/>
                <w:sz w:val="16"/>
                <w:szCs w:val="16"/>
              </w:rPr>
            </w:pPr>
          </w:p>
          <w:p w14:paraId="3B27C678" w14:textId="77777777" w:rsidR="00662456" w:rsidRDefault="00662456" w:rsidP="00662456">
            <w:pPr>
              <w:tabs>
                <w:tab w:val="left" w:pos="945"/>
              </w:tabs>
              <w:rPr>
                <w:rFonts w:ascii="Helvetica" w:hAnsi="Helvetica" w:cs="Helvetica"/>
                <w:sz w:val="20"/>
                <w:szCs w:val="20"/>
              </w:rPr>
            </w:pPr>
            <w:r>
              <w:rPr>
                <w:rFonts w:ascii="Helvetica" w:hAnsi="Helvetica" w:cs="Helvetica"/>
                <w:sz w:val="20"/>
                <w:szCs w:val="20"/>
              </w:rPr>
              <w:t>S &amp; E practices</w:t>
            </w:r>
          </w:p>
          <w:p w14:paraId="7FF5AB3A" w14:textId="77777777" w:rsidR="00662456" w:rsidRDefault="00662456" w:rsidP="00662456">
            <w:pPr>
              <w:tabs>
                <w:tab w:val="left" w:pos="945"/>
              </w:tabs>
              <w:rPr>
                <w:rFonts w:ascii="Helvetica" w:hAnsi="Helvetica" w:cs="Helvetica"/>
                <w:sz w:val="20"/>
                <w:szCs w:val="20"/>
              </w:rPr>
            </w:pPr>
          </w:p>
          <w:p w14:paraId="16671E08" w14:textId="77777777" w:rsidR="00662456" w:rsidRDefault="00662456" w:rsidP="00662456">
            <w:pPr>
              <w:tabs>
                <w:tab w:val="left" w:pos="945"/>
              </w:tabs>
              <w:rPr>
                <w:rFonts w:ascii="Helvetica" w:hAnsi="Helvetica" w:cs="Helvetica"/>
                <w:sz w:val="20"/>
                <w:szCs w:val="20"/>
              </w:rPr>
            </w:pPr>
            <w:r>
              <w:rPr>
                <w:rFonts w:ascii="Helvetica" w:hAnsi="Helvetica" w:cs="Helvetica"/>
                <w:sz w:val="20"/>
                <w:szCs w:val="20"/>
              </w:rPr>
              <w:t>CCC</w:t>
            </w:r>
          </w:p>
          <w:p w14:paraId="1BA1C3AB" w14:textId="77777777" w:rsidR="00F558F7" w:rsidRDefault="00F558F7" w:rsidP="00662456">
            <w:pPr>
              <w:tabs>
                <w:tab w:val="left" w:pos="945"/>
              </w:tabs>
              <w:rPr>
                <w:rFonts w:ascii="Helvetica" w:hAnsi="Helvetica" w:cs="Helvetica"/>
                <w:sz w:val="20"/>
                <w:szCs w:val="20"/>
              </w:rPr>
            </w:pPr>
          </w:p>
          <w:p w14:paraId="487CD1A9" w14:textId="77777777" w:rsidR="00F558F7" w:rsidRDefault="00F558F7" w:rsidP="00662456">
            <w:pPr>
              <w:tabs>
                <w:tab w:val="left" w:pos="945"/>
              </w:tabs>
              <w:rPr>
                <w:rFonts w:ascii="Helvetica" w:hAnsi="Helvetica" w:cs="Helvetica"/>
                <w:sz w:val="20"/>
                <w:szCs w:val="20"/>
              </w:rPr>
            </w:pPr>
          </w:p>
          <w:p w14:paraId="3F0C3C66" w14:textId="77777777" w:rsidR="00F558F7" w:rsidRPr="00BB64FA" w:rsidRDefault="00F558F7" w:rsidP="00F558F7">
            <w:pPr>
              <w:spacing w:line="225" w:lineRule="atLeast"/>
              <w:rPr>
                <w:rFonts w:ascii="Helvetica" w:eastAsia="Times New Roman" w:hAnsi="Helvetica" w:cs="Helvetica"/>
                <w:b/>
                <w:bCs/>
                <w:color w:val="000000"/>
                <w:sz w:val="18"/>
                <w:szCs w:val="18"/>
                <w:u w:val="single"/>
              </w:rPr>
            </w:pPr>
            <w:r w:rsidRPr="00BB64FA">
              <w:rPr>
                <w:rFonts w:ascii="Helvetica" w:eastAsia="Times New Roman" w:hAnsi="Helvetica" w:cs="Helvetica"/>
                <w:b/>
                <w:bCs/>
                <w:color w:val="333333"/>
                <w:sz w:val="18"/>
                <w:szCs w:val="18"/>
              </w:rPr>
              <w:t>MS-ESS2-2</w:t>
            </w:r>
            <w:r w:rsidRPr="00BB64FA">
              <w:rPr>
                <w:rFonts w:ascii="Helvetica" w:eastAsia="Times New Roman" w:hAnsi="Helvetica" w:cs="Helvetica"/>
                <w:b/>
                <w:bCs/>
                <w:color w:val="000000"/>
                <w:sz w:val="18"/>
                <w:szCs w:val="18"/>
                <w:u w:val="single"/>
              </w:rPr>
              <w:t xml:space="preserve"> </w:t>
            </w:r>
          </w:p>
          <w:p w14:paraId="5375EE38" w14:textId="77777777" w:rsidR="00F558F7" w:rsidRPr="00BB64FA" w:rsidRDefault="00F558F7" w:rsidP="00F558F7">
            <w:pPr>
              <w:spacing w:line="225" w:lineRule="atLeast"/>
              <w:rPr>
                <w:rFonts w:ascii="Helvetica" w:hAnsi="Helvetica" w:cs="Helvetica"/>
                <w:b/>
                <w:sz w:val="18"/>
                <w:szCs w:val="18"/>
                <w:u w:val="single"/>
              </w:rPr>
            </w:pPr>
          </w:p>
          <w:p w14:paraId="6E40BA06" w14:textId="77777777" w:rsidR="00F558F7" w:rsidRPr="00BB64FA" w:rsidRDefault="00F558F7" w:rsidP="00F558F7">
            <w:pPr>
              <w:spacing w:line="225" w:lineRule="atLeast"/>
              <w:rPr>
                <w:rFonts w:ascii="Helvetica" w:hAnsi="Helvetica" w:cs="Helvetica"/>
                <w:b/>
                <w:sz w:val="18"/>
                <w:szCs w:val="18"/>
                <w:u w:val="single"/>
              </w:rPr>
            </w:pPr>
            <w:r w:rsidRPr="00BB64FA">
              <w:rPr>
                <w:rFonts w:ascii="Helvetica" w:hAnsi="Helvetica" w:cs="Helvetica"/>
                <w:b/>
                <w:sz w:val="18"/>
                <w:szCs w:val="18"/>
                <w:u w:val="single"/>
              </w:rPr>
              <w:t>DCI</w:t>
            </w:r>
          </w:p>
          <w:p w14:paraId="442D76A9" w14:textId="77777777" w:rsidR="00F558F7" w:rsidRPr="00BB64FA" w:rsidRDefault="00F558F7" w:rsidP="00F558F7">
            <w:pPr>
              <w:spacing w:line="225" w:lineRule="atLeast"/>
              <w:rPr>
                <w:rFonts w:ascii="Helvetica" w:hAnsi="Helvetica" w:cs="Helvetica"/>
                <w:b/>
                <w:sz w:val="18"/>
                <w:szCs w:val="18"/>
                <w:u w:val="single"/>
              </w:rPr>
            </w:pPr>
          </w:p>
          <w:p w14:paraId="1F2DFC40" w14:textId="77777777" w:rsidR="00F558F7" w:rsidRPr="00BB64FA" w:rsidRDefault="00F558F7" w:rsidP="00F558F7">
            <w:pPr>
              <w:tabs>
                <w:tab w:val="left" w:pos="945"/>
              </w:tabs>
              <w:rPr>
                <w:rFonts w:ascii="Helvetica" w:hAnsi="Helvetica" w:cs="Helvetica"/>
                <w:b/>
                <w:sz w:val="18"/>
                <w:szCs w:val="18"/>
                <w:u w:val="single"/>
              </w:rPr>
            </w:pPr>
          </w:p>
          <w:p w14:paraId="4232E856" w14:textId="77777777" w:rsidR="00F558F7" w:rsidRPr="00BB64FA" w:rsidRDefault="00F558F7" w:rsidP="00F558F7">
            <w:pPr>
              <w:tabs>
                <w:tab w:val="left" w:pos="945"/>
              </w:tabs>
              <w:rPr>
                <w:rFonts w:ascii="Helvetica" w:hAnsi="Helvetica" w:cs="Helvetica"/>
                <w:sz w:val="18"/>
                <w:szCs w:val="18"/>
              </w:rPr>
            </w:pPr>
          </w:p>
          <w:p w14:paraId="3607F0DA" w14:textId="77777777" w:rsidR="00F558F7" w:rsidRPr="00BB64FA" w:rsidRDefault="00F558F7" w:rsidP="00F558F7">
            <w:pPr>
              <w:tabs>
                <w:tab w:val="left" w:pos="945"/>
              </w:tabs>
              <w:rPr>
                <w:rFonts w:ascii="Helvetica" w:hAnsi="Helvetica" w:cs="Helvetica"/>
                <w:sz w:val="18"/>
                <w:szCs w:val="18"/>
              </w:rPr>
            </w:pPr>
            <w:r w:rsidRPr="00BB64FA">
              <w:rPr>
                <w:rFonts w:ascii="Helvetica" w:hAnsi="Helvetica" w:cs="Helvetica"/>
                <w:sz w:val="18"/>
                <w:szCs w:val="18"/>
              </w:rPr>
              <w:t>S &amp; E practices</w:t>
            </w:r>
          </w:p>
          <w:p w14:paraId="69AFAB37" w14:textId="77777777" w:rsidR="00F558F7" w:rsidRPr="00BB64FA" w:rsidRDefault="00F558F7" w:rsidP="00F558F7">
            <w:pPr>
              <w:tabs>
                <w:tab w:val="left" w:pos="945"/>
              </w:tabs>
              <w:rPr>
                <w:rFonts w:ascii="Helvetica" w:hAnsi="Helvetica" w:cs="Helvetica"/>
                <w:sz w:val="18"/>
                <w:szCs w:val="18"/>
              </w:rPr>
            </w:pPr>
          </w:p>
          <w:p w14:paraId="13485CE3" w14:textId="77777777" w:rsidR="00F558F7" w:rsidRPr="00BB64FA" w:rsidRDefault="00F558F7" w:rsidP="00F558F7">
            <w:pPr>
              <w:tabs>
                <w:tab w:val="left" w:pos="945"/>
              </w:tabs>
              <w:rPr>
                <w:rFonts w:ascii="Helvetica" w:hAnsi="Helvetica" w:cs="Helvetica"/>
                <w:sz w:val="18"/>
                <w:szCs w:val="18"/>
              </w:rPr>
            </w:pPr>
          </w:p>
          <w:p w14:paraId="0EB6D4C6" w14:textId="5A202643" w:rsidR="00F558F7" w:rsidRPr="00F64C7F" w:rsidRDefault="00F558F7" w:rsidP="00F558F7">
            <w:pPr>
              <w:tabs>
                <w:tab w:val="left" w:pos="945"/>
              </w:tabs>
              <w:rPr>
                <w:rFonts w:ascii="Helvetica" w:hAnsi="Helvetica" w:cs="Helvetica"/>
                <w:sz w:val="20"/>
                <w:szCs w:val="20"/>
              </w:rPr>
            </w:pPr>
            <w:r w:rsidRPr="00BB64FA">
              <w:rPr>
                <w:rFonts w:ascii="Helvetica" w:hAnsi="Helvetica" w:cs="Helvetica"/>
                <w:sz w:val="18"/>
                <w:szCs w:val="18"/>
              </w:rPr>
              <w:t>CCC</w:t>
            </w:r>
          </w:p>
        </w:tc>
        <w:tc>
          <w:tcPr>
            <w:tcW w:w="10791" w:type="dxa"/>
            <w:gridSpan w:val="5"/>
          </w:tcPr>
          <w:p w14:paraId="170D576B" w14:textId="77777777" w:rsidR="00152677" w:rsidRPr="00CA7545" w:rsidRDefault="00CA7545" w:rsidP="00662456">
            <w:pPr>
              <w:shd w:val="clear" w:color="auto" w:fill="FFFFFF"/>
              <w:textAlignment w:val="top"/>
              <w:rPr>
                <w:rFonts w:cstheme="minorHAnsi"/>
                <w:b/>
                <w:sz w:val="20"/>
                <w:szCs w:val="20"/>
              </w:rPr>
            </w:pPr>
            <w:r w:rsidRPr="00CA7545">
              <w:rPr>
                <w:rFonts w:cstheme="minorHAnsi"/>
                <w:b/>
                <w:sz w:val="20"/>
                <w:szCs w:val="20"/>
                <w:shd w:val="clear" w:color="auto" w:fill="FFFFFF"/>
              </w:rPr>
              <w:t>Plan an investigation to determine the relationships among the energy transferred, the type of matter, the mass, and the change in the average kinetic energy of the particles as measured by the temperature of the sample.</w:t>
            </w:r>
          </w:p>
          <w:p w14:paraId="75DF7324" w14:textId="77777777" w:rsidR="00FA7C0C" w:rsidRPr="00FA7C0C" w:rsidRDefault="00FA7C0C" w:rsidP="00662456">
            <w:pPr>
              <w:shd w:val="clear" w:color="auto" w:fill="FFFFFF"/>
              <w:textAlignment w:val="top"/>
            </w:pPr>
            <w:r w:rsidRPr="00FA7C0C">
              <w:rPr>
                <w:b/>
              </w:rPr>
              <w:t>Conservation of Energy and Energy Transfer:</w:t>
            </w:r>
            <w:r>
              <w:t xml:space="preserve">  The amount of energy transfer needed to change the temperature of a matter sample by a given amount depends on the nature of the matter, the size of the sample and the environment.</w:t>
            </w:r>
          </w:p>
          <w:p w14:paraId="18513307" w14:textId="77777777" w:rsidR="00FA7C0C" w:rsidRPr="00FA7C0C" w:rsidRDefault="00FA7C0C" w:rsidP="00662456">
            <w:pPr>
              <w:shd w:val="clear" w:color="auto" w:fill="FFFFFF"/>
              <w:textAlignment w:val="top"/>
            </w:pPr>
            <w:r w:rsidRPr="00FA7C0C">
              <w:rPr>
                <w:b/>
              </w:rPr>
              <w:t>Planning and Carrying out Investigations:</w:t>
            </w:r>
            <w:r>
              <w:t xml:space="preserve"> Plan an investigation and work collaboratively, and in the design</w:t>
            </w:r>
            <w:r w:rsidR="00CA7545">
              <w:t>: identify independent and dependent variables and controls, what tools are needed to do the gathering, how measurements will be recorded, and how many data are needed to support a claim.</w:t>
            </w:r>
          </w:p>
          <w:p w14:paraId="5847190E" w14:textId="77777777" w:rsidR="00FA7C0C" w:rsidRDefault="00FA7C0C" w:rsidP="00662456">
            <w:pPr>
              <w:shd w:val="clear" w:color="auto" w:fill="FFFFFF"/>
              <w:textAlignment w:val="top"/>
            </w:pPr>
            <w:r w:rsidRPr="00FA7C0C">
              <w:rPr>
                <w:b/>
              </w:rPr>
              <w:t>Scale Proportion and Quantity:</w:t>
            </w:r>
            <w:r>
              <w:t xml:space="preserve"> Proportional relationships among different types of quantities provide information about the magnitude of properties and processes.</w:t>
            </w:r>
            <w:bookmarkStart w:id="0" w:name="_GoBack"/>
            <w:bookmarkEnd w:id="0"/>
          </w:p>
          <w:p w14:paraId="5BC5DE2F" w14:textId="77777777" w:rsidR="00F558F7" w:rsidRPr="00BB64FA" w:rsidRDefault="00F558F7" w:rsidP="00F558F7">
            <w:pPr>
              <w:shd w:val="clear" w:color="auto" w:fill="FFFFFF"/>
              <w:spacing w:before="100" w:beforeAutospacing="1" w:after="100" w:afterAutospacing="1"/>
              <w:textAlignment w:val="top"/>
              <w:rPr>
                <w:rFonts w:ascii="Arial" w:hAnsi="Arial" w:cs="Arial"/>
                <w:sz w:val="18"/>
                <w:szCs w:val="18"/>
              </w:rPr>
            </w:pPr>
            <w:r w:rsidRPr="00BB64FA">
              <w:rPr>
                <w:rFonts w:ascii="Arial" w:hAnsi="Arial" w:cs="Arial"/>
                <w:sz w:val="18"/>
                <w:szCs w:val="18"/>
              </w:rPr>
              <w:t>The student is expected to construct an explanation based on evidence for how geoscience processes have changed Earth’s surface at varying time and spatial scales.</w:t>
            </w:r>
          </w:p>
          <w:p w14:paraId="50E9A969" w14:textId="77777777" w:rsidR="00F558F7" w:rsidRPr="00BB64FA" w:rsidRDefault="00F558F7" w:rsidP="00F558F7">
            <w:pPr>
              <w:shd w:val="clear" w:color="auto" w:fill="FFFFFF"/>
              <w:textAlignment w:val="top"/>
              <w:rPr>
                <w:sz w:val="18"/>
                <w:szCs w:val="18"/>
              </w:rPr>
            </w:pPr>
            <w:r w:rsidRPr="00BB64FA">
              <w:rPr>
                <w:sz w:val="18"/>
                <w:szCs w:val="18"/>
              </w:rPr>
              <w:t>The planet’s systems interact over scales that range from microscopic to global in size, and they operate over fractions of a second to billions of years. These interactions have shaped Earth’s history and will determine its future. Water’s movements—both on the land and underground—cause weathering and erosion, which change the land’s surface features and create underground formations.</w:t>
            </w:r>
          </w:p>
          <w:p w14:paraId="2F14F00C" w14:textId="77777777" w:rsidR="00F558F7" w:rsidRPr="00BB64FA" w:rsidRDefault="00F558F7" w:rsidP="00F558F7">
            <w:pPr>
              <w:shd w:val="clear" w:color="auto" w:fill="FFFFFF"/>
              <w:textAlignment w:val="top"/>
              <w:rPr>
                <w:sz w:val="18"/>
                <w:szCs w:val="18"/>
              </w:rPr>
            </w:pPr>
          </w:p>
          <w:p w14:paraId="5149BA19" w14:textId="77777777" w:rsidR="00F558F7" w:rsidRPr="00BB64FA" w:rsidRDefault="00F558F7" w:rsidP="00F558F7">
            <w:pPr>
              <w:shd w:val="clear" w:color="auto" w:fill="FFFFFF"/>
              <w:textAlignment w:val="top"/>
              <w:rPr>
                <w:sz w:val="18"/>
                <w:szCs w:val="18"/>
              </w:rPr>
            </w:pPr>
            <w:r w:rsidRPr="00BB64FA">
              <w:rPr>
                <w:sz w:val="18"/>
                <w:szCs w:val="18"/>
              </w:rPr>
              <w:t>Construct a scientific explanation based on valid and reliable evidence obtained from sources (including the students’ own experiments) and the assumption that theories and laws that describe nature operate today as they did in the past and will continue to do so in the future. (MS-ESS2-2)</w:t>
            </w:r>
          </w:p>
          <w:p w14:paraId="147544B3" w14:textId="77777777" w:rsidR="00F558F7" w:rsidRDefault="00F558F7" w:rsidP="00F558F7">
            <w:pPr>
              <w:shd w:val="clear" w:color="auto" w:fill="FFFFFF"/>
              <w:textAlignment w:val="top"/>
              <w:rPr>
                <w:b/>
                <w:sz w:val="18"/>
                <w:szCs w:val="18"/>
              </w:rPr>
            </w:pPr>
          </w:p>
          <w:p w14:paraId="7E1F4C43" w14:textId="71D944EA" w:rsidR="00F558F7" w:rsidRPr="00FA7C0C" w:rsidRDefault="00F558F7" w:rsidP="00F558F7">
            <w:pPr>
              <w:shd w:val="clear" w:color="auto" w:fill="FFFFFF"/>
              <w:textAlignment w:val="top"/>
              <w:rPr>
                <w:sz w:val="20"/>
                <w:szCs w:val="20"/>
              </w:rPr>
            </w:pPr>
            <w:r w:rsidRPr="00BB64FA">
              <w:rPr>
                <w:b/>
                <w:sz w:val="18"/>
                <w:szCs w:val="18"/>
              </w:rPr>
              <w:t>Scale Proportion and Quantity</w:t>
            </w:r>
            <w:r w:rsidRPr="00BB64FA">
              <w:rPr>
                <w:sz w:val="18"/>
                <w:szCs w:val="18"/>
              </w:rPr>
              <w:t xml:space="preserve"> </w:t>
            </w:r>
            <w:r w:rsidRPr="00BB64FA">
              <w:rPr>
                <w:sz w:val="18"/>
                <w:szCs w:val="18"/>
              </w:rPr>
              <w:sym w:font="Symbol" w:char="F0A7"/>
            </w:r>
            <w:r w:rsidRPr="00BB64FA">
              <w:rPr>
                <w:sz w:val="18"/>
                <w:szCs w:val="18"/>
              </w:rPr>
              <w:t xml:space="preserve"> Time, space, and energy phenomena can be observed at various scales using models to study systems that are too large or too small. (MS-ESS2- 2)</w:t>
            </w:r>
          </w:p>
        </w:tc>
      </w:tr>
      <w:tr w:rsidR="00C446FD" w14:paraId="588B309C" w14:textId="77777777" w:rsidTr="0015226F">
        <w:tc>
          <w:tcPr>
            <w:tcW w:w="1444" w:type="dxa"/>
            <w:gridSpan w:val="2"/>
          </w:tcPr>
          <w:p w14:paraId="30CDF526" w14:textId="77777777" w:rsidR="00C446FD" w:rsidRDefault="00C446FD" w:rsidP="00662456">
            <w:r w:rsidRPr="00CA7545">
              <w:rPr>
                <w:sz w:val="16"/>
              </w:rPr>
              <w:t>Essential Question</w:t>
            </w:r>
          </w:p>
        </w:tc>
        <w:tc>
          <w:tcPr>
            <w:tcW w:w="11619" w:type="dxa"/>
            <w:gridSpan w:val="6"/>
          </w:tcPr>
          <w:p w14:paraId="528773CF" w14:textId="77777777" w:rsidR="001E3825" w:rsidRDefault="00CA7545" w:rsidP="00662456">
            <w:pPr>
              <w:rPr>
                <w:rFonts w:ascii="Arial" w:hAnsi="Arial" w:cs="Arial"/>
                <w:shd w:val="clear" w:color="auto" w:fill="FFFFFF"/>
              </w:rPr>
            </w:pPr>
            <w:r>
              <w:rPr>
                <w:rFonts w:ascii="Arial" w:hAnsi="Arial" w:cs="Arial"/>
                <w:shd w:val="clear" w:color="auto" w:fill="FFFFFF"/>
              </w:rPr>
              <w:t>Why is the shallow water of the lake warmer than the deeper water below it?</w:t>
            </w:r>
          </w:p>
          <w:p w14:paraId="684274E4" w14:textId="4C7BAA7D" w:rsidR="00F558F7" w:rsidRPr="00662456" w:rsidRDefault="00F558F7" w:rsidP="00662456">
            <w:pPr>
              <w:rPr>
                <w:b/>
                <w:sz w:val="24"/>
                <w:szCs w:val="24"/>
              </w:rPr>
            </w:pPr>
            <w:r>
              <w:rPr>
                <w:rFonts w:ascii="Arial" w:hAnsi="Arial" w:cs="Arial"/>
                <w:shd w:val="clear" w:color="auto" w:fill="FFFFFF"/>
              </w:rPr>
              <w:t>What processes cause the cycling of Earth’s materials?</w:t>
            </w:r>
          </w:p>
        </w:tc>
      </w:tr>
      <w:tr w:rsidR="00662456" w14:paraId="7D3BF6B5" w14:textId="77777777" w:rsidTr="0015226F">
        <w:tc>
          <w:tcPr>
            <w:tcW w:w="1444" w:type="dxa"/>
            <w:gridSpan w:val="2"/>
          </w:tcPr>
          <w:p w14:paraId="6ED4AC15" w14:textId="77777777" w:rsidR="00662456" w:rsidRDefault="00662456" w:rsidP="00662456">
            <w:r>
              <w:t>Vocabulary:</w:t>
            </w:r>
          </w:p>
        </w:tc>
        <w:tc>
          <w:tcPr>
            <w:tcW w:w="11619" w:type="dxa"/>
            <w:gridSpan w:val="6"/>
          </w:tcPr>
          <w:p w14:paraId="6FDA928B" w14:textId="77777777" w:rsidR="00662456" w:rsidRDefault="00FB2F1D" w:rsidP="000B0374">
            <w:r>
              <w:rPr>
                <w:b/>
              </w:rPr>
              <w:t xml:space="preserve">Energy: </w:t>
            </w:r>
            <w:r w:rsidRPr="00FB2F1D">
              <w:t>The ability of a system to do work.  Energy is required for changes to happen within a system.</w:t>
            </w:r>
          </w:p>
          <w:p w14:paraId="2F34D482" w14:textId="77777777" w:rsidR="00FB2F1D" w:rsidRDefault="00FB2F1D" w:rsidP="000B0374">
            <w:r>
              <w:rPr>
                <w:b/>
              </w:rPr>
              <w:t xml:space="preserve">Kinetic Energy: </w:t>
            </w:r>
            <w:r>
              <w:t>Energy of motion.</w:t>
            </w:r>
          </w:p>
          <w:p w14:paraId="18C95C5D" w14:textId="77777777" w:rsidR="00FB2F1D" w:rsidRDefault="00FB2F1D" w:rsidP="000B0374">
            <w:r>
              <w:rPr>
                <w:b/>
              </w:rPr>
              <w:t xml:space="preserve">Mass: </w:t>
            </w:r>
            <w:r w:rsidRPr="00FB2F1D">
              <w:t>A measure of how much matter is present in a substance.</w:t>
            </w:r>
          </w:p>
          <w:p w14:paraId="7FE92D27" w14:textId="77777777" w:rsidR="00FB2F1D" w:rsidRDefault="00FB2F1D" w:rsidP="000B0374">
            <w:r>
              <w:rPr>
                <w:b/>
              </w:rPr>
              <w:t xml:space="preserve">Matter: </w:t>
            </w:r>
            <w:r>
              <w:t>Anything that has mass and takes up space.</w:t>
            </w:r>
          </w:p>
          <w:p w14:paraId="2F5F7C9A" w14:textId="3F3CA23B" w:rsidR="000F1AE6" w:rsidRPr="00FB2F1D" w:rsidRDefault="00FB2F1D" w:rsidP="000F1AE6">
            <w:r>
              <w:rPr>
                <w:b/>
              </w:rPr>
              <w:t>Temperature:</w:t>
            </w:r>
            <w:r>
              <w:t xml:space="preserve"> Average kinetic energy of all the particles in a material; measured by a thermometer in degrees.</w:t>
            </w:r>
          </w:p>
        </w:tc>
      </w:tr>
      <w:tr w:rsidR="00662456" w14:paraId="6BB98F05" w14:textId="77777777" w:rsidTr="0015226F">
        <w:tc>
          <w:tcPr>
            <w:tcW w:w="1444" w:type="dxa"/>
            <w:gridSpan w:val="2"/>
          </w:tcPr>
          <w:p w14:paraId="00748AFF" w14:textId="77777777" w:rsidR="00662456" w:rsidRDefault="00662456" w:rsidP="00662456"/>
        </w:tc>
        <w:tc>
          <w:tcPr>
            <w:tcW w:w="2338" w:type="dxa"/>
            <w:gridSpan w:val="2"/>
          </w:tcPr>
          <w:p w14:paraId="12051B40" w14:textId="35BA2E5C" w:rsidR="00662456" w:rsidRDefault="00662456" w:rsidP="00662456">
            <w:pPr>
              <w:rPr>
                <w:rFonts w:ascii="Arial Narrow" w:hAnsi="Arial Narrow"/>
                <w:b/>
                <w:highlight w:val="yellow"/>
              </w:rPr>
            </w:pPr>
            <w:r>
              <w:rPr>
                <w:rFonts w:ascii="Arial Narrow" w:hAnsi="Arial Narrow"/>
                <w:b/>
                <w:highlight w:val="yellow"/>
              </w:rPr>
              <w:t>MONDAY</w:t>
            </w:r>
            <w:r w:rsidR="000250E6">
              <w:rPr>
                <w:rFonts w:ascii="Arial Narrow" w:hAnsi="Arial Narrow"/>
                <w:b/>
                <w:highlight w:val="yellow"/>
              </w:rPr>
              <w:t xml:space="preserve">  </w:t>
            </w:r>
          </w:p>
        </w:tc>
        <w:tc>
          <w:tcPr>
            <w:tcW w:w="2320" w:type="dxa"/>
          </w:tcPr>
          <w:p w14:paraId="68F32C15" w14:textId="03475403" w:rsidR="00662456" w:rsidRDefault="00662456" w:rsidP="00662456">
            <w:pPr>
              <w:rPr>
                <w:rFonts w:ascii="Arial Narrow" w:hAnsi="Arial Narrow"/>
                <w:b/>
                <w:highlight w:val="yellow"/>
              </w:rPr>
            </w:pPr>
            <w:r>
              <w:rPr>
                <w:rFonts w:ascii="Arial Narrow" w:hAnsi="Arial Narrow"/>
                <w:b/>
                <w:highlight w:val="yellow"/>
              </w:rPr>
              <w:t>TUESDAY</w:t>
            </w:r>
            <w:r w:rsidR="000250E6">
              <w:rPr>
                <w:rFonts w:ascii="Arial Narrow" w:hAnsi="Arial Narrow"/>
                <w:b/>
                <w:highlight w:val="yellow"/>
              </w:rPr>
              <w:t xml:space="preserve"> </w:t>
            </w:r>
          </w:p>
        </w:tc>
        <w:tc>
          <w:tcPr>
            <w:tcW w:w="2320" w:type="dxa"/>
          </w:tcPr>
          <w:p w14:paraId="53EF120F" w14:textId="615AE5BE" w:rsidR="00662456" w:rsidRDefault="00662456" w:rsidP="00662456">
            <w:pPr>
              <w:rPr>
                <w:rFonts w:ascii="Arial Narrow" w:hAnsi="Arial Narrow"/>
                <w:b/>
                <w:highlight w:val="yellow"/>
              </w:rPr>
            </w:pPr>
            <w:r>
              <w:rPr>
                <w:rFonts w:ascii="Arial Narrow" w:hAnsi="Arial Narrow"/>
                <w:b/>
                <w:highlight w:val="yellow"/>
              </w:rPr>
              <w:t>WEDNESDAY</w:t>
            </w:r>
            <w:r w:rsidR="006933C2">
              <w:rPr>
                <w:rFonts w:ascii="Arial Narrow" w:hAnsi="Arial Narrow"/>
                <w:b/>
                <w:highlight w:val="yellow"/>
              </w:rPr>
              <w:t xml:space="preserve">  </w:t>
            </w:r>
          </w:p>
        </w:tc>
        <w:tc>
          <w:tcPr>
            <w:tcW w:w="2320" w:type="dxa"/>
          </w:tcPr>
          <w:p w14:paraId="1594A550" w14:textId="04C790D1" w:rsidR="00662456" w:rsidRDefault="00662456" w:rsidP="00662456">
            <w:pPr>
              <w:rPr>
                <w:rFonts w:ascii="Arial Narrow" w:hAnsi="Arial Narrow"/>
                <w:b/>
                <w:highlight w:val="yellow"/>
              </w:rPr>
            </w:pPr>
            <w:r>
              <w:rPr>
                <w:rFonts w:ascii="Arial Narrow" w:hAnsi="Arial Narrow"/>
                <w:b/>
                <w:highlight w:val="yellow"/>
              </w:rPr>
              <w:t>THURSDAY</w:t>
            </w:r>
            <w:r w:rsidR="006933C2">
              <w:rPr>
                <w:rFonts w:ascii="Arial Narrow" w:hAnsi="Arial Narrow"/>
                <w:b/>
                <w:highlight w:val="yellow"/>
              </w:rPr>
              <w:t xml:space="preserve">  </w:t>
            </w:r>
            <w:r w:rsidR="000250E6">
              <w:rPr>
                <w:rFonts w:ascii="Arial Narrow" w:hAnsi="Arial Narrow"/>
                <w:b/>
                <w:highlight w:val="yellow"/>
              </w:rPr>
              <w:t xml:space="preserve">  </w:t>
            </w:r>
          </w:p>
        </w:tc>
        <w:tc>
          <w:tcPr>
            <w:tcW w:w="2321" w:type="dxa"/>
          </w:tcPr>
          <w:p w14:paraId="0296BC11" w14:textId="1BD68D07" w:rsidR="004A7414" w:rsidRDefault="00662456" w:rsidP="00662456">
            <w:pPr>
              <w:rPr>
                <w:rFonts w:ascii="Arial Narrow" w:hAnsi="Arial Narrow"/>
                <w:b/>
                <w:highlight w:val="yellow"/>
              </w:rPr>
            </w:pPr>
            <w:r>
              <w:rPr>
                <w:rFonts w:ascii="Arial Narrow" w:hAnsi="Arial Narrow"/>
                <w:b/>
                <w:highlight w:val="yellow"/>
              </w:rPr>
              <w:t>FRIDAY</w:t>
            </w:r>
            <w:r w:rsidR="006933C2">
              <w:rPr>
                <w:rFonts w:ascii="Arial Narrow" w:hAnsi="Arial Narrow"/>
                <w:b/>
                <w:highlight w:val="yellow"/>
              </w:rPr>
              <w:t xml:space="preserve">  </w:t>
            </w:r>
          </w:p>
        </w:tc>
      </w:tr>
      <w:tr w:rsidR="00847A9C" w14:paraId="776B36CF" w14:textId="77777777" w:rsidTr="0015226F">
        <w:tc>
          <w:tcPr>
            <w:tcW w:w="1444" w:type="dxa"/>
            <w:gridSpan w:val="2"/>
          </w:tcPr>
          <w:p w14:paraId="48B0B186" w14:textId="77777777" w:rsidR="00847A9C" w:rsidRDefault="00847A9C" w:rsidP="00847A9C">
            <w:r>
              <w:t>Content Objective:</w:t>
            </w:r>
          </w:p>
        </w:tc>
        <w:tc>
          <w:tcPr>
            <w:tcW w:w="2338" w:type="dxa"/>
            <w:gridSpan w:val="2"/>
          </w:tcPr>
          <w:p w14:paraId="3D973214" w14:textId="58BDB9A1" w:rsidR="00847A9C" w:rsidRPr="001630A4" w:rsidRDefault="001630A4" w:rsidP="001630A4">
            <w:pPr>
              <w:pStyle w:val="NormalWeb"/>
              <w:rPr>
                <w:color w:val="000000"/>
                <w:sz w:val="20"/>
                <w:szCs w:val="20"/>
              </w:rPr>
            </w:pPr>
            <w:r w:rsidRPr="001630A4">
              <w:rPr>
                <w:color w:val="000000"/>
                <w:sz w:val="20"/>
                <w:szCs w:val="20"/>
              </w:rPr>
              <w:t xml:space="preserve">SW demonstrate application of energy </w:t>
            </w:r>
            <w:r w:rsidRPr="001630A4">
              <w:rPr>
                <w:color w:val="000000"/>
                <w:sz w:val="20"/>
                <w:szCs w:val="20"/>
              </w:rPr>
              <w:lastRenderedPageBreak/>
              <w:t>transfer needed to change the temperature of a matter by Showing how Geothermal energy is link to the unit.</w:t>
            </w:r>
          </w:p>
        </w:tc>
        <w:tc>
          <w:tcPr>
            <w:tcW w:w="2320" w:type="dxa"/>
          </w:tcPr>
          <w:p w14:paraId="4D0064BA" w14:textId="0D052434" w:rsidR="001630A4" w:rsidRPr="001630A4" w:rsidRDefault="001630A4" w:rsidP="001630A4">
            <w:pPr>
              <w:pStyle w:val="NormalWeb"/>
              <w:rPr>
                <w:color w:val="000000"/>
                <w:sz w:val="20"/>
                <w:szCs w:val="20"/>
              </w:rPr>
            </w:pPr>
            <w:r w:rsidRPr="001630A4">
              <w:rPr>
                <w:color w:val="000000"/>
                <w:sz w:val="20"/>
                <w:szCs w:val="20"/>
              </w:rPr>
              <w:lastRenderedPageBreak/>
              <w:t xml:space="preserve">SW demonstrate evaluation of energy </w:t>
            </w:r>
            <w:r w:rsidRPr="001630A4">
              <w:rPr>
                <w:color w:val="000000"/>
                <w:sz w:val="20"/>
                <w:szCs w:val="20"/>
              </w:rPr>
              <w:lastRenderedPageBreak/>
              <w:t>transfer needed to change the temperature of a matter by testing</w:t>
            </w:r>
            <w:r w:rsidR="000F60D9">
              <w:rPr>
                <w:color w:val="000000"/>
                <w:sz w:val="20"/>
                <w:szCs w:val="20"/>
              </w:rPr>
              <w:t xml:space="preserve"> with 70% proficiency.</w:t>
            </w:r>
          </w:p>
          <w:p w14:paraId="6C68FF48" w14:textId="75937276" w:rsidR="00847A9C" w:rsidRPr="001630A4" w:rsidRDefault="00847A9C" w:rsidP="000250E6">
            <w:pPr>
              <w:rPr>
                <w:rFonts w:cstheme="minorHAnsi"/>
                <w:sz w:val="20"/>
                <w:szCs w:val="20"/>
              </w:rPr>
            </w:pPr>
          </w:p>
        </w:tc>
        <w:tc>
          <w:tcPr>
            <w:tcW w:w="2320" w:type="dxa"/>
          </w:tcPr>
          <w:p w14:paraId="13165B14" w14:textId="5D6C9F69" w:rsidR="00847A9C" w:rsidRPr="001630A4" w:rsidRDefault="001630A4" w:rsidP="001630A4">
            <w:pPr>
              <w:shd w:val="clear" w:color="auto" w:fill="FFFFFF"/>
              <w:spacing w:before="100" w:beforeAutospacing="1" w:after="100" w:afterAutospacing="1"/>
              <w:textAlignment w:val="top"/>
              <w:rPr>
                <w:rFonts w:ascii="Arial" w:hAnsi="Arial" w:cs="Arial"/>
                <w:sz w:val="18"/>
                <w:szCs w:val="18"/>
              </w:rPr>
            </w:pPr>
            <w:r>
              <w:lastRenderedPageBreak/>
              <w:t xml:space="preserve">SW demonstrate knowledge of how </w:t>
            </w:r>
            <w:r w:rsidRPr="00BB64FA">
              <w:rPr>
                <w:rFonts w:ascii="Arial" w:hAnsi="Arial" w:cs="Arial"/>
                <w:sz w:val="18"/>
                <w:szCs w:val="18"/>
              </w:rPr>
              <w:lastRenderedPageBreak/>
              <w:t>evidence for how geoscience processes have changed Earth’s surface at varying time and spatial scales</w:t>
            </w:r>
            <w:r>
              <w:rPr>
                <w:rFonts w:ascii="Arial" w:hAnsi="Arial" w:cs="Arial"/>
                <w:sz w:val="18"/>
                <w:szCs w:val="18"/>
              </w:rPr>
              <w:t xml:space="preserve"> by listing geoscience processes.</w:t>
            </w:r>
          </w:p>
        </w:tc>
        <w:tc>
          <w:tcPr>
            <w:tcW w:w="2320" w:type="dxa"/>
          </w:tcPr>
          <w:p w14:paraId="5BB0D3B9" w14:textId="4295BB5C" w:rsidR="00847A9C" w:rsidRPr="00CF36B9" w:rsidRDefault="000F60D9" w:rsidP="00847A9C">
            <w:pPr>
              <w:rPr>
                <w:sz w:val="18"/>
                <w:szCs w:val="18"/>
              </w:rPr>
            </w:pPr>
            <w:r>
              <w:lastRenderedPageBreak/>
              <w:t xml:space="preserve">SW demonstrate comprehension of how </w:t>
            </w:r>
            <w:r>
              <w:lastRenderedPageBreak/>
              <w:t>scientist classify rocks by summarizing information from Reading Science A</w:t>
            </w:r>
          </w:p>
        </w:tc>
        <w:tc>
          <w:tcPr>
            <w:tcW w:w="2321" w:type="dxa"/>
          </w:tcPr>
          <w:p w14:paraId="29B748A9" w14:textId="1BE51AAA" w:rsidR="00847A9C" w:rsidRPr="00CF36B9" w:rsidRDefault="000F60D9" w:rsidP="00847A9C">
            <w:pPr>
              <w:rPr>
                <w:sz w:val="18"/>
                <w:szCs w:val="18"/>
              </w:rPr>
            </w:pPr>
            <w:r>
              <w:lastRenderedPageBreak/>
              <w:t xml:space="preserve">SW demonstrate comprehension of how </w:t>
            </w:r>
            <w:r>
              <w:lastRenderedPageBreak/>
              <w:t xml:space="preserve">scientist classify rocks by classifying rock samples in the Hook activity.  </w:t>
            </w:r>
          </w:p>
        </w:tc>
      </w:tr>
      <w:tr w:rsidR="00847A9C" w14:paraId="742F708B" w14:textId="77777777" w:rsidTr="0015226F">
        <w:tc>
          <w:tcPr>
            <w:tcW w:w="1444" w:type="dxa"/>
            <w:gridSpan w:val="2"/>
          </w:tcPr>
          <w:p w14:paraId="6722A4F9" w14:textId="77777777" w:rsidR="00847A9C" w:rsidRDefault="00847A9C" w:rsidP="00847A9C">
            <w:r>
              <w:lastRenderedPageBreak/>
              <w:t>Language objective</w:t>
            </w:r>
          </w:p>
        </w:tc>
        <w:tc>
          <w:tcPr>
            <w:tcW w:w="2338" w:type="dxa"/>
            <w:gridSpan w:val="2"/>
          </w:tcPr>
          <w:p w14:paraId="371FD560" w14:textId="7B9278C6" w:rsidR="00847A9C" w:rsidRPr="001630A4" w:rsidRDefault="001630A4" w:rsidP="001630A4">
            <w:pPr>
              <w:pStyle w:val="NormalWeb"/>
              <w:rPr>
                <w:color w:val="000000"/>
                <w:sz w:val="20"/>
                <w:szCs w:val="20"/>
              </w:rPr>
            </w:pPr>
            <w:r w:rsidRPr="001630A4">
              <w:rPr>
                <w:color w:val="000000"/>
                <w:sz w:val="20"/>
                <w:szCs w:val="20"/>
              </w:rPr>
              <w:t>SW write/speak to describe the energy transfer needed to change the temperature of a matter using sentence frames.</w:t>
            </w:r>
          </w:p>
        </w:tc>
        <w:tc>
          <w:tcPr>
            <w:tcW w:w="2320" w:type="dxa"/>
          </w:tcPr>
          <w:p w14:paraId="5B499373" w14:textId="0825D423" w:rsidR="00847A9C" w:rsidRPr="000F60D9" w:rsidRDefault="001630A4" w:rsidP="000F60D9">
            <w:pPr>
              <w:pStyle w:val="NormalWeb"/>
              <w:rPr>
                <w:color w:val="000000"/>
                <w:sz w:val="20"/>
                <w:szCs w:val="20"/>
              </w:rPr>
            </w:pPr>
            <w:r w:rsidRPr="001630A4">
              <w:rPr>
                <w:color w:val="000000"/>
                <w:sz w:val="20"/>
                <w:szCs w:val="20"/>
              </w:rPr>
              <w:t>SW write to describe the energy transfer needed to change the temperature of a matter using the common assessment</w:t>
            </w:r>
            <w:r w:rsidR="000F60D9">
              <w:rPr>
                <w:color w:val="000000"/>
                <w:sz w:val="20"/>
                <w:szCs w:val="20"/>
              </w:rPr>
              <w:t xml:space="preserve"> with 70% proficiency.</w:t>
            </w:r>
          </w:p>
        </w:tc>
        <w:tc>
          <w:tcPr>
            <w:tcW w:w="2320" w:type="dxa"/>
          </w:tcPr>
          <w:p w14:paraId="30AA78DF" w14:textId="16597DC8" w:rsidR="00847A9C" w:rsidRPr="00C54C04" w:rsidRDefault="000F60D9" w:rsidP="00847A9C">
            <w:pPr>
              <w:rPr>
                <w:sz w:val="20"/>
                <w:szCs w:val="20"/>
              </w:rPr>
            </w:pPr>
            <w:r>
              <w:rPr>
                <w:sz w:val="20"/>
                <w:szCs w:val="20"/>
              </w:rPr>
              <w:t xml:space="preserve">SW write/speak to discuss </w:t>
            </w:r>
            <w:r w:rsidRPr="00BB64FA">
              <w:rPr>
                <w:rFonts w:ascii="Arial" w:hAnsi="Arial" w:cs="Arial"/>
                <w:sz w:val="18"/>
                <w:szCs w:val="18"/>
              </w:rPr>
              <w:t>geoscience processes have changed Earth’s surface at varying time and spatial scales</w:t>
            </w:r>
            <w:r>
              <w:rPr>
                <w:rFonts w:ascii="Arial" w:hAnsi="Arial" w:cs="Arial"/>
                <w:sz w:val="18"/>
                <w:szCs w:val="18"/>
              </w:rPr>
              <w:t xml:space="preserve"> using sentence frames.</w:t>
            </w:r>
          </w:p>
        </w:tc>
        <w:tc>
          <w:tcPr>
            <w:tcW w:w="2320" w:type="dxa"/>
          </w:tcPr>
          <w:p w14:paraId="16EBD18A" w14:textId="00BDB06C" w:rsidR="00847A9C" w:rsidRPr="00C54C04" w:rsidRDefault="000F60D9" w:rsidP="00847A9C">
            <w:pPr>
              <w:rPr>
                <w:sz w:val="20"/>
                <w:szCs w:val="20"/>
              </w:rPr>
            </w:pPr>
            <w:r>
              <w:rPr>
                <w:sz w:val="20"/>
                <w:szCs w:val="20"/>
              </w:rPr>
              <w:t>SW write/speak to discuss</w:t>
            </w:r>
            <w:r>
              <w:t xml:space="preserve"> how scientist classify rocks using </w:t>
            </w:r>
            <w:r w:rsidR="00BB603E">
              <w:t>vocabulary and reading activities.</w:t>
            </w:r>
          </w:p>
        </w:tc>
        <w:tc>
          <w:tcPr>
            <w:tcW w:w="2321" w:type="dxa"/>
          </w:tcPr>
          <w:p w14:paraId="7FEDB927" w14:textId="77777777" w:rsidR="00BB603E" w:rsidRDefault="00BB603E" w:rsidP="00847A9C">
            <w:pPr>
              <w:rPr>
                <w:sz w:val="20"/>
                <w:szCs w:val="20"/>
              </w:rPr>
            </w:pPr>
            <w:r>
              <w:rPr>
                <w:sz w:val="20"/>
                <w:szCs w:val="20"/>
              </w:rPr>
              <w:t xml:space="preserve">SW write/speak to discuss </w:t>
            </w:r>
          </w:p>
          <w:p w14:paraId="6FD25C65" w14:textId="1B1B4333" w:rsidR="00847A9C" w:rsidRPr="00C54C04" w:rsidRDefault="00BB603E" w:rsidP="00847A9C">
            <w:pPr>
              <w:rPr>
                <w:sz w:val="20"/>
                <w:szCs w:val="20"/>
              </w:rPr>
            </w:pPr>
            <w:r>
              <w:t>how scientist classify rocks using vocabulary and the Hook activity</w:t>
            </w:r>
          </w:p>
        </w:tc>
      </w:tr>
      <w:tr w:rsidR="00847A9C" w14:paraId="02BDA6CD" w14:textId="77777777" w:rsidTr="0015226F">
        <w:tc>
          <w:tcPr>
            <w:tcW w:w="1444" w:type="dxa"/>
            <w:gridSpan w:val="2"/>
          </w:tcPr>
          <w:p w14:paraId="5AFD8D64" w14:textId="77777777" w:rsidR="00847A9C" w:rsidRPr="00C54C04" w:rsidRDefault="00847A9C" w:rsidP="00847A9C">
            <w:pPr>
              <w:rPr>
                <w:sz w:val="18"/>
                <w:szCs w:val="18"/>
              </w:rPr>
            </w:pPr>
            <w:r w:rsidRPr="00C54C04">
              <w:rPr>
                <w:sz w:val="18"/>
                <w:szCs w:val="18"/>
              </w:rPr>
              <w:t>In class today</w:t>
            </w:r>
          </w:p>
        </w:tc>
        <w:tc>
          <w:tcPr>
            <w:tcW w:w="2338" w:type="dxa"/>
            <w:gridSpan w:val="2"/>
          </w:tcPr>
          <w:p w14:paraId="15AC6592" w14:textId="77777777" w:rsidR="00847A9C" w:rsidRDefault="00A23C54" w:rsidP="00847A9C">
            <w:pPr>
              <w:rPr>
                <w:sz w:val="18"/>
                <w:szCs w:val="18"/>
              </w:rPr>
            </w:pPr>
            <w:r>
              <w:rPr>
                <w:sz w:val="18"/>
                <w:szCs w:val="18"/>
              </w:rPr>
              <w:t>CCV:  Geothermal energy in Indonesia and questions</w:t>
            </w:r>
          </w:p>
          <w:p w14:paraId="5D306C82" w14:textId="511B3D82" w:rsidR="00A23C54" w:rsidRPr="00C54C04" w:rsidRDefault="00A23C54" w:rsidP="00847A9C">
            <w:pPr>
              <w:rPr>
                <w:sz w:val="18"/>
                <w:szCs w:val="18"/>
              </w:rPr>
            </w:pPr>
            <w:r>
              <w:rPr>
                <w:sz w:val="18"/>
                <w:szCs w:val="18"/>
              </w:rPr>
              <w:t>Independent Practice worksheet</w:t>
            </w:r>
          </w:p>
        </w:tc>
        <w:tc>
          <w:tcPr>
            <w:tcW w:w="2320" w:type="dxa"/>
          </w:tcPr>
          <w:p w14:paraId="68074FE5" w14:textId="696F77A2" w:rsidR="00FD3DD2" w:rsidRDefault="00F558F7" w:rsidP="00847A9C">
            <w:pPr>
              <w:rPr>
                <w:sz w:val="18"/>
                <w:szCs w:val="18"/>
              </w:rPr>
            </w:pPr>
            <w:r>
              <w:rPr>
                <w:sz w:val="18"/>
                <w:szCs w:val="18"/>
              </w:rPr>
              <w:t>Common Assessment</w:t>
            </w:r>
            <w:r w:rsidR="00A23C54">
              <w:rPr>
                <w:sz w:val="18"/>
                <w:szCs w:val="18"/>
              </w:rPr>
              <w:t>:  Energy Transfer and Temperature</w:t>
            </w:r>
          </w:p>
          <w:p w14:paraId="2D32C28D" w14:textId="4CCA5D19" w:rsidR="00F558F7" w:rsidRPr="00C54C04" w:rsidRDefault="00F558F7" w:rsidP="00847A9C">
            <w:pPr>
              <w:rPr>
                <w:sz w:val="18"/>
                <w:szCs w:val="18"/>
              </w:rPr>
            </w:pPr>
            <w:r>
              <w:rPr>
                <w:sz w:val="18"/>
                <w:szCs w:val="18"/>
              </w:rPr>
              <w:t>Math Connection</w:t>
            </w:r>
            <w:r w:rsidR="00A23C54">
              <w:rPr>
                <w:sz w:val="18"/>
                <w:szCs w:val="18"/>
              </w:rPr>
              <w:t>:  Energy Transfer and Temperature</w:t>
            </w:r>
          </w:p>
        </w:tc>
        <w:tc>
          <w:tcPr>
            <w:tcW w:w="2320" w:type="dxa"/>
          </w:tcPr>
          <w:p w14:paraId="258A366A" w14:textId="77777777" w:rsidR="00FD3DD2" w:rsidRDefault="001B1406" w:rsidP="00847A9C">
            <w:pPr>
              <w:rPr>
                <w:sz w:val="18"/>
                <w:szCs w:val="18"/>
              </w:rPr>
            </w:pPr>
            <w:r>
              <w:rPr>
                <w:sz w:val="18"/>
                <w:szCs w:val="18"/>
              </w:rPr>
              <w:t>APK:  Cycle Brainstorm</w:t>
            </w:r>
          </w:p>
          <w:p w14:paraId="33D50E79" w14:textId="218108A2" w:rsidR="001B1406" w:rsidRPr="00C54C04" w:rsidRDefault="001B1406" w:rsidP="00847A9C">
            <w:pPr>
              <w:rPr>
                <w:sz w:val="18"/>
                <w:szCs w:val="18"/>
              </w:rPr>
            </w:pPr>
            <w:r>
              <w:rPr>
                <w:sz w:val="18"/>
                <w:szCs w:val="18"/>
              </w:rPr>
              <w:t>L.L.  Prereading:  Categorizing words</w:t>
            </w:r>
          </w:p>
        </w:tc>
        <w:tc>
          <w:tcPr>
            <w:tcW w:w="2320" w:type="dxa"/>
          </w:tcPr>
          <w:p w14:paraId="17678CA2" w14:textId="77777777" w:rsidR="00847A9C" w:rsidRDefault="001B1406" w:rsidP="00847A9C">
            <w:pPr>
              <w:rPr>
                <w:sz w:val="18"/>
                <w:szCs w:val="18"/>
              </w:rPr>
            </w:pPr>
            <w:r>
              <w:rPr>
                <w:sz w:val="18"/>
                <w:szCs w:val="18"/>
              </w:rPr>
              <w:t>Vocabulary Predictions</w:t>
            </w:r>
          </w:p>
          <w:p w14:paraId="40A7B744" w14:textId="77777777" w:rsidR="001B1406" w:rsidRDefault="001B1406" w:rsidP="00847A9C">
            <w:pPr>
              <w:rPr>
                <w:sz w:val="18"/>
                <w:szCs w:val="18"/>
              </w:rPr>
            </w:pPr>
            <w:r>
              <w:rPr>
                <w:sz w:val="18"/>
                <w:szCs w:val="18"/>
              </w:rPr>
              <w:t>Reading A:  Classifying rocks and quiz</w:t>
            </w:r>
          </w:p>
          <w:p w14:paraId="79FCC270" w14:textId="41B9651C" w:rsidR="001B1406" w:rsidRPr="00C54C04" w:rsidRDefault="001B1406" w:rsidP="00847A9C">
            <w:pPr>
              <w:rPr>
                <w:sz w:val="18"/>
                <w:szCs w:val="18"/>
              </w:rPr>
            </w:pPr>
            <w:r>
              <w:rPr>
                <w:sz w:val="18"/>
                <w:szCs w:val="18"/>
              </w:rPr>
              <w:t>Begin Vocabulary</w:t>
            </w:r>
          </w:p>
        </w:tc>
        <w:tc>
          <w:tcPr>
            <w:tcW w:w="2321" w:type="dxa"/>
          </w:tcPr>
          <w:p w14:paraId="4A67AD72" w14:textId="77777777" w:rsidR="001054DA" w:rsidRDefault="00A23C54" w:rsidP="00847A9C">
            <w:pPr>
              <w:rPr>
                <w:sz w:val="18"/>
                <w:szCs w:val="18"/>
              </w:rPr>
            </w:pPr>
            <w:r>
              <w:rPr>
                <w:sz w:val="18"/>
                <w:szCs w:val="18"/>
              </w:rPr>
              <w:t>Hook:  Rocks are Classy</w:t>
            </w:r>
          </w:p>
          <w:p w14:paraId="7153915D" w14:textId="77777777" w:rsidR="001B1406" w:rsidRDefault="001B1406" w:rsidP="00847A9C">
            <w:pPr>
              <w:rPr>
                <w:sz w:val="18"/>
                <w:szCs w:val="18"/>
              </w:rPr>
            </w:pPr>
          </w:p>
          <w:p w14:paraId="70BC4C07" w14:textId="019C7D50" w:rsidR="001B1406" w:rsidRPr="00C54C04" w:rsidRDefault="001B1406" w:rsidP="00847A9C">
            <w:pPr>
              <w:rPr>
                <w:sz w:val="18"/>
                <w:szCs w:val="18"/>
              </w:rPr>
            </w:pPr>
            <w:r>
              <w:rPr>
                <w:sz w:val="18"/>
                <w:szCs w:val="18"/>
              </w:rPr>
              <w:t>Complete Vocabulary</w:t>
            </w:r>
          </w:p>
        </w:tc>
      </w:tr>
      <w:tr w:rsidR="00847A9C" w14:paraId="660A0CEA" w14:textId="77777777" w:rsidTr="0015226F">
        <w:tc>
          <w:tcPr>
            <w:tcW w:w="1444" w:type="dxa"/>
            <w:gridSpan w:val="2"/>
          </w:tcPr>
          <w:p w14:paraId="40B4BC7F" w14:textId="186C9D25" w:rsidR="00847A9C" w:rsidRPr="00C54C04" w:rsidRDefault="00847A9C" w:rsidP="00847A9C">
            <w:pPr>
              <w:spacing w:before="100" w:beforeAutospacing="1" w:after="100" w:afterAutospacing="1"/>
              <w:rPr>
                <w:sz w:val="18"/>
                <w:szCs w:val="18"/>
              </w:rPr>
            </w:pPr>
          </w:p>
        </w:tc>
        <w:tc>
          <w:tcPr>
            <w:tcW w:w="2338" w:type="dxa"/>
            <w:gridSpan w:val="2"/>
          </w:tcPr>
          <w:p w14:paraId="70B02C8D" w14:textId="1274F736" w:rsidR="00847A9C" w:rsidRPr="00C54C04" w:rsidRDefault="00847A9C" w:rsidP="00847A9C">
            <w:pPr>
              <w:spacing w:before="100" w:beforeAutospacing="1" w:after="100" w:afterAutospacing="1"/>
              <w:rPr>
                <w:rFonts w:ascii="Arial" w:eastAsia="Times New Roman" w:hAnsi="Arial" w:cs="Arial"/>
                <w:sz w:val="18"/>
                <w:szCs w:val="18"/>
              </w:rPr>
            </w:pPr>
          </w:p>
        </w:tc>
        <w:tc>
          <w:tcPr>
            <w:tcW w:w="2320" w:type="dxa"/>
          </w:tcPr>
          <w:p w14:paraId="31AA1AF4" w14:textId="348CE847" w:rsidR="00847A9C" w:rsidRPr="00C54C04" w:rsidRDefault="00A23C54" w:rsidP="00847A9C">
            <w:pPr>
              <w:spacing w:before="100" w:beforeAutospacing="1" w:after="100" w:afterAutospacing="1"/>
              <w:rPr>
                <w:rFonts w:ascii="Arial" w:eastAsia="Times New Roman" w:hAnsi="Arial" w:cs="Arial"/>
                <w:sz w:val="18"/>
                <w:szCs w:val="18"/>
              </w:rPr>
            </w:pPr>
            <w:r>
              <w:rPr>
                <w:sz w:val="18"/>
                <w:szCs w:val="18"/>
              </w:rPr>
              <w:t>Study Guide due</w:t>
            </w:r>
          </w:p>
        </w:tc>
        <w:tc>
          <w:tcPr>
            <w:tcW w:w="2320" w:type="dxa"/>
          </w:tcPr>
          <w:p w14:paraId="65D8D4AF" w14:textId="2987ADC4" w:rsidR="00847A9C" w:rsidRPr="00C54C04" w:rsidRDefault="00847A9C" w:rsidP="00847A9C">
            <w:pPr>
              <w:rPr>
                <w:sz w:val="18"/>
                <w:szCs w:val="18"/>
              </w:rPr>
            </w:pPr>
          </w:p>
        </w:tc>
        <w:tc>
          <w:tcPr>
            <w:tcW w:w="2320" w:type="dxa"/>
          </w:tcPr>
          <w:p w14:paraId="4A6439CE" w14:textId="19D55E19" w:rsidR="00847A9C" w:rsidRPr="00C54C04" w:rsidRDefault="00847A9C" w:rsidP="00847A9C">
            <w:pPr>
              <w:spacing w:before="100" w:beforeAutospacing="1" w:after="100" w:afterAutospacing="1"/>
              <w:rPr>
                <w:rFonts w:ascii="Arial" w:eastAsia="Times New Roman" w:hAnsi="Arial" w:cs="Arial"/>
                <w:sz w:val="18"/>
                <w:szCs w:val="18"/>
              </w:rPr>
            </w:pPr>
          </w:p>
        </w:tc>
        <w:tc>
          <w:tcPr>
            <w:tcW w:w="2321" w:type="dxa"/>
          </w:tcPr>
          <w:p w14:paraId="020A73D3" w14:textId="77777777" w:rsidR="00847A9C" w:rsidRPr="00C54C04" w:rsidRDefault="00847A9C" w:rsidP="00847A9C">
            <w:pPr>
              <w:rPr>
                <w:sz w:val="18"/>
                <w:szCs w:val="18"/>
              </w:rPr>
            </w:pPr>
          </w:p>
        </w:tc>
      </w:tr>
    </w:tbl>
    <w:p w14:paraId="19A85962" w14:textId="77777777" w:rsidR="00F558F7" w:rsidRDefault="00F558F7" w:rsidP="00F558F7">
      <w:pPr>
        <w:rPr>
          <w:rFonts w:ascii="Arial" w:hAnsi="Arial" w:cs="Arial"/>
          <w:sz w:val="29"/>
          <w:szCs w:val="29"/>
        </w:rPr>
      </w:pPr>
      <w:r>
        <w:rPr>
          <w:rFonts w:ascii="Arial" w:hAnsi="Arial" w:cs="Arial"/>
          <w:sz w:val="29"/>
          <w:szCs w:val="29"/>
        </w:rPr>
        <w:t>Vocabulary:</w:t>
      </w:r>
    </w:p>
    <w:p w14:paraId="6A79C75C" w14:textId="77777777" w:rsidR="00F558F7" w:rsidRPr="00A579FD" w:rsidRDefault="00F558F7" w:rsidP="00F558F7">
      <w:pPr>
        <w:rPr>
          <w:sz w:val="20"/>
          <w:szCs w:val="20"/>
        </w:rPr>
      </w:pPr>
      <w:r w:rsidRPr="00A579FD">
        <w:rPr>
          <w:sz w:val="20"/>
          <w:szCs w:val="20"/>
        </w:rPr>
        <w:t>Energy:  The ability of a system to do work. Energy is required for changes to happen within a system.</w:t>
      </w:r>
    </w:p>
    <w:p w14:paraId="5CE20E8E" w14:textId="77777777" w:rsidR="00F558F7" w:rsidRPr="00A579FD" w:rsidRDefault="00F558F7" w:rsidP="00F558F7">
      <w:pPr>
        <w:rPr>
          <w:sz w:val="20"/>
          <w:szCs w:val="20"/>
        </w:rPr>
      </w:pPr>
      <w:r w:rsidRPr="00A579FD">
        <w:rPr>
          <w:sz w:val="20"/>
          <w:szCs w:val="20"/>
        </w:rPr>
        <w:t>Matter:  Anything that has mass and takes up space.</w:t>
      </w:r>
    </w:p>
    <w:p w14:paraId="67553A45" w14:textId="77777777" w:rsidR="00F558F7" w:rsidRPr="00A579FD" w:rsidRDefault="00F558F7" w:rsidP="00F558F7">
      <w:pPr>
        <w:rPr>
          <w:sz w:val="20"/>
          <w:szCs w:val="20"/>
        </w:rPr>
      </w:pPr>
      <w:r w:rsidRPr="00A579FD">
        <w:rPr>
          <w:sz w:val="20"/>
          <w:szCs w:val="20"/>
        </w:rPr>
        <w:t>Organism:  A single, self-contained living thing.</w:t>
      </w:r>
    </w:p>
    <w:p w14:paraId="4BA95D5B" w14:textId="77777777" w:rsidR="00F558F7" w:rsidRPr="00A579FD" w:rsidRDefault="00F558F7" w:rsidP="00F558F7">
      <w:pPr>
        <w:rPr>
          <w:sz w:val="20"/>
          <w:szCs w:val="20"/>
        </w:rPr>
      </w:pPr>
      <w:r w:rsidRPr="00A579FD">
        <w:rPr>
          <w:sz w:val="20"/>
          <w:szCs w:val="20"/>
        </w:rPr>
        <w:t>Nutrient Cycle:  Cycling of organic and inorganic matter through living organisms and the environment.</w:t>
      </w:r>
    </w:p>
    <w:p w14:paraId="3B6F424D" w14:textId="77777777" w:rsidR="00F558F7" w:rsidRPr="00A579FD" w:rsidRDefault="00F558F7" w:rsidP="00F558F7">
      <w:pPr>
        <w:rPr>
          <w:sz w:val="20"/>
          <w:szCs w:val="20"/>
        </w:rPr>
      </w:pPr>
      <w:r w:rsidRPr="00A579FD">
        <w:rPr>
          <w:sz w:val="20"/>
          <w:szCs w:val="20"/>
        </w:rPr>
        <w:t>Water Cycle:  The constant movement of water through the land, air, oceans, and living things.</w:t>
      </w:r>
    </w:p>
    <w:p w14:paraId="364F606F" w14:textId="77777777" w:rsidR="00F558F7" w:rsidRPr="00A579FD" w:rsidRDefault="00F558F7" w:rsidP="00F558F7">
      <w:pPr>
        <w:rPr>
          <w:sz w:val="20"/>
          <w:szCs w:val="20"/>
        </w:rPr>
      </w:pPr>
      <w:r w:rsidRPr="00A579FD">
        <w:rPr>
          <w:sz w:val="20"/>
          <w:szCs w:val="20"/>
        </w:rPr>
        <w:t>Rock Cycle:  The continual formation of igneous rock (cooled magma), sedimentary rock (cemented and compacted sediments), and metamorphic rock (rocks changed from heat and pressure), and the change from one rock type to another</w:t>
      </w:r>
    </w:p>
    <w:p w14:paraId="1E3361B6" w14:textId="77777777" w:rsidR="00F558F7" w:rsidRPr="00A579FD" w:rsidRDefault="00F558F7" w:rsidP="00F558F7">
      <w:pPr>
        <w:rPr>
          <w:sz w:val="20"/>
          <w:szCs w:val="20"/>
        </w:rPr>
      </w:pPr>
      <w:r w:rsidRPr="00A579FD">
        <w:rPr>
          <w:sz w:val="20"/>
          <w:szCs w:val="20"/>
        </w:rPr>
        <w:t>Carbon-Oxygen Cycle:  The continual process of plants using carbon dioxide for photosynthesis to make plant food and release oxygen; living things use oxygen for cellular respiration which releases carbon dioxide and continues the cycle.</w:t>
      </w:r>
    </w:p>
    <w:p w14:paraId="34383F5C" w14:textId="77777777" w:rsidR="00F558F7" w:rsidRPr="00A579FD" w:rsidRDefault="00F558F7" w:rsidP="00F558F7">
      <w:pPr>
        <w:rPr>
          <w:sz w:val="20"/>
          <w:szCs w:val="20"/>
        </w:rPr>
      </w:pPr>
      <w:r w:rsidRPr="00A579FD">
        <w:rPr>
          <w:sz w:val="20"/>
          <w:szCs w:val="20"/>
        </w:rPr>
        <w:t>Carbon Cycle:  The continuous movement of carbon among the abiotic environment and living things.</w:t>
      </w:r>
    </w:p>
    <w:p w14:paraId="6CE387C2" w14:textId="77777777" w:rsidR="00F558F7" w:rsidRPr="00A579FD" w:rsidRDefault="00F558F7" w:rsidP="00F558F7">
      <w:pPr>
        <w:rPr>
          <w:sz w:val="20"/>
          <w:szCs w:val="20"/>
        </w:rPr>
      </w:pPr>
      <w:r w:rsidRPr="00A579FD">
        <w:rPr>
          <w:sz w:val="20"/>
          <w:szCs w:val="20"/>
        </w:rPr>
        <w:t>Nitrogen Cycle:  The continual movement of nitrogen from the air to the soil, into living things, and back into the air</w:t>
      </w:r>
    </w:p>
    <w:p w14:paraId="6FDC076C" w14:textId="77777777" w:rsidR="00F558F7" w:rsidRPr="00A579FD" w:rsidRDefault="00F558F7" w:rsidP="00F558F7">
      <w:pPr>
        <w:rPr>
          <w:sz w:val="20"/>
          <w:szCs w:val="20"/>
        </w:rPr>
      </w:pPr>
      <w:r w:rsidRPr="00A579FD">
        <w:rPr>
          <w:sz w:val="20"/>
          <w:szCs w:val="20"/>
        </w:rPr>
        <w:lastRenderedPageBreak/>
        <w:t>Igneous Rock:  is formed when lava or magma cools and solidifies. Lava cools quickly and forms rocks with small crystals, while magma cools more slowly and forms rocks with larger crystals.</w:t>
      </w:r>
    </w:p>
    <w:p w14:paraId="6715B471" w14:textId="77777777" w:rsidR="00F558F7" w:rsidRPr="00A579FD" w:rsidRDefault="00F558F7" w:rsidP="00F558F7">
      <w:pPr>
        <w:rPr>
          <w:sz w:val="20"/>
          <w:szCs w:val="20"/>
        </w:rPr>
      </w:pPr>
      <w:r w:rsidRPr="00A579FD">
        <w:rPr>
          <w:sz w:val="20"/>
          <w:szCs w:val="20"/>
        </w:rPr>
        <w:t>Metamorphic Rock:  is formed deep underground where heat and pressure cause existing rocks to be changed in both mineral composition and structural characteristics.</w:t>
      </w:r>
    </w:p>
    <w:p w14:paraId="46B836C8" w14:textId="77777777" w:rsidR="00F558F7" w:rsidRPr="00FE0083" w:rsidRDefault="00F558F7" w:rsidP="00F558F7">
      <w:pPr>
        <w:rPr>
          <w:sz w:val="8"/>
          <w:szCs w:val="8"/>
        </w:rPr>
      </w:pPr>
      <w:r w:rsidRPr="00A579FD">
        <w:rPr>
          <w:sz w:val="20"/>
          <w:szCs w:val="20"/>
        </w:rPr>
        <w:t>Sedimentary Rock:  forms when particles of other rocks are deposited in layers and are compacted (crushed together</w:t>
      </w:r>
      <w:proofErr w:type="gramStart"/>
      <w:r w:rsidRPr="00A579FD">
        <w:rPr>
          <w:sz w:val="20"/>
          <w:szCs w:val="20"/>
        </w:rPr>
        <w:t>), and</w:t>
      </w:r>
      <w:proofErr w:type="gramEnd"/>
      <w:r w:rsidRPr="00A579FD">
        <w:rPr>
          <w:sz w:val="20"/>
          <w:szCs w:val="20"/>
        </w:rPr>
        <w:t xml:space="preserve"> cemented (binding of the sediments).</w:t>
      </w:r>
    </w:p>
    <w:p w14:paraId="241A676E" w14:textId="77777777" w:rsidR="00F558F7" w:rsidRPr="00B6627F" w:rsidRDefault="00F558F7" w:rsidP="00F558F7">
      <w:pPr>
        <w:rPr>
          <w:sz w:val="20"/>
          <w:szCs w:val="20"/>
        </w:rPr>
      </w:pPr>
      <w:r w:rsidRPr="00B6627F">
        <w:rPr>
          <w:sz w:val="20"/>
          <w:szCs w:val="20"/>
        </w:rPr>
        <w:t>Earth Systems:  Four interacting systems that make up our planet: atmosphere (air surrounding Earth), geosphere (all solid and molten rocks, soil, and sediments), hydrosphere (all bodies of water), and biosphere (all living things)</w:t>
      </w:r>
    </w:p>
    <w:p w14:paraId="74FC5FB0" w14:textId="7628E364" w:rsidR="006B0530" w:rsidRPr="00D863C2" w:rsidRDefault="006B0530" w:rsidP="00F558F7">
      <w:pPr>
        <w:rPr>
          <w:rFonts w:ascii="Arial" w:hAnsi="Arial" w:cs="Arial"/>
          <w:b/>
          <w:sz w:val="16"/>
          <w:szCs w:val="16"/>
          <w:shd w:val="clear" w:color="auto" w:fill="FFFFFF"/>
        </w:rPr>
      </w:pPr>
    </w:p>
    <w:sectPr w:rsidR="006B0530" w:rsidRPr="00D863C2" w:rsidSect="00C2369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7A70B" w14:textId="77777777" w:rsidR="00BB603E" w:rsidRDefault="00BB603E" w:rsidP="00C446FD">
      <w:pPr>
        <w:spacing w:after="0" w:line="240" w:lineRule="auto"/>
      </w:pPr>
      <w:r>
        <w:separator/>
      </w:r>
    </w:p>
  </w:endnote>
  <w:endnote w:type="continuationSeparator" w:id="0">
    <w:p w14:paraId="684B0548" w14:textId="77777777" w:rsidR="00BB603E" w:rsidRDefault="00BB603E" w:rsidP="00C44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FD475" w14:textId="77777777" w:rsidR="00BB603E" w:rsidRDefault="00BB603E" w:rsidP="00C446FD">
      <w:pPr>
        <w:spacing w:after="0" w:line="240" w:lineRule="auto"/>
      </w:pPr>
      <w:r>
        <w:separator/>
      </w:r>
    </w:p>
  </w:footnote>
  <w:footnote w:type="continuationSeparator" w:id="0">
    <w:p w14:paraId="7AD54570" w14:textId="77777777" w:rsidR="00BB603E" w:rsidRDefault="00BB603E" w:rsidP="00C446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9B"/>
    <w:rsid w:val="000250E6"/>
    <w:rsid w:val="00074051"/>
    <w:rsid w:val="000B0374"/>
    <w:rsid w:val="000F1AE6"/>
    <w:rsid w:val="000F60D9"/>
    <w:rsid w:val="001054DA"/>
    <w:rsid w:val="00115331"/>
    <w:rsid w:val="0015226F"/>
    <w:rsid w:val="00152677"/>
    <w:rsid w:val="001630A4"/>
    <w:rsid w:val="00194416"/>
    <w:rsid w:val="001B139E"/>
    <w:rsid w:val="001B1406"/>
    <w:rsid w:val="001E3825"/>
    <w:rsid w:val="002A18CC"/>
    <w:rsid w:val="002F6949"/>
    <w:rsid w:val="00336ADE"/>
    <w:rsid w:val="003638AC"/>
    <w:rsid w:val="0037534F"/>
    <w:rsid w:val="003753FE"/>
    <w:rsid w:val="00377BFA"/>
    <w:rsid w:val="004264AD"/>
    <w:rsid w:val="004A7414"/>
    <w:rsid w:val="00584396"/>
    <w:rsid w:val="006130CB"/>
    <w:rsid w:val="0066178B"/>
    <w:rsid w:val="00662456"/>
    <w:rsid w:val="006933C2"/>
    <w:rsid w:val="006B0530"/>
    <w:rsid w:val="006E4C3F"/>
    <w:rsid w:val="00744811"/>
    <w:rsid w:val="007A4B93"/>
    <w:rsid w:val="007B086A"/>
    <w:rsid w:val="00847A9C"/>
    <w:rsid w:val="00867D17"/>
    <w:rsid w:val="009224F9"/>
    <w:rsid w:val="0095245A"/>
    <w:rsid w:val="00A03BFF"/>
    <w:rsid w:val="00A23C54"/>
    <w:rsid w:val="00A83310"/>
    <w:rsid w:val="00A9447A"/>
    <w:rsid w:val="00B3412D"/>
    <w:rsid w:val="00B63087"/>
    <w:rsid w:val="00BB30DA"/>
    <w:rsid w:val="00BB603E"/>
    <w:rsid w:val="00BD15B9"/>
    <w:rsid w:val="00C2369B"/>
    <w:rsid w:val="00C3394E"/>
    <w:rsid w:val="00C446FD"/>
    <w:rsid w:val="00C54C04"/>
    <w:rsid w:val="00C60005"/>
    <w:rsid w:val="00C607F5"/>
    <w:rsid w:val="00C74EF3"/>
    <w:rsid w:val="00CA7545"/>
    <w:rsid w:val="00CF36B9"/>
    <w:rsid w:val="00D841DB"/>
    <w:rsid w:val="00D863C2"/>
    <w:rsid w:val="00E16F5C"/>
    <w:rsid w:val="00E51A2C"/>
    <w:rsid w:val="00EF073D"/>
    <w:rsid w:val="00F558F7"/>
    <w:rsid w:val="00FA7C0C"/>
    <w:rsid w:val="00FB2F1D"/>
    <w:rsid w:val="00FD094E"/>
    <w:rsid w:val="00FD3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30807"/>
  <w15:chartTrackingRefBased/>
  <w15:docId w15:val="{A9B8A54A-3D68-42F1-B4B2-E534E51C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3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
    <w:name w:val="popup"/>
    <w:basedOn w:val="DefaultParagraphFont"/>
    <w:rsid w:val="00C2369B"/>
  </w:style>
  <w:style w:type="paragraph" w:styleId="Header">
    <w:name w:val="header"/>
    <w:basedOn w:val="Normal"/>
    <w:link w:val="HeaderChar"/>
    <w:uiPriority w:val="99"/>
    <w:unhideWhenUsed/>
    <w:rsid w:val="00C44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6FD"/>
  </w:style>
  <w:style w:type="paragraph" w:styleId="Footer">
    <w:name w:val="footer"/>
    <w:basedOn w:val="Normal"/>
    <w:link w:val="FooterChar"/>
    <w:uiPriority w:val="99"/>
    <w:unhideWhenUsed/>
    <w:rsid w:val="00C44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6FD"/>
  </w:style>
  <w:style w:type="paragraph" w:styleId="NormalWeb">
    <w:name w:val="Normal (Web)"/>
    <w:basedOn w:val="Normal"/>
    <w:uiPriority w:val="99"/>
    <w:unhideWhenUsed/>
    <w:rsid w:val="001630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719632">
      <w:bodyDiv w:val="1"/>
      <w:marLeft w:val="0"/>
      <w:marRight w:val="0"/>
      <w:marTop w:val="0"/>
      <w:marBottom w:val="0"/>
      <w:divBdr>
        <w:top w:val="none" w:sz="0" w:space="0" w:color="auto"/>
        <w:left w:val="none" w:sz="0" w:space="0" w:color="auto"/>
        <w:bottom w:val="none" w:sz="0" w:space="0" w:color="auto"/>
        <w:right w:val="none" w:sz="0" w:space="0" w:color="auto"/>
      </w:divBdr>
    </w:div>
    <w:div w:id="1380938131">
      <w:bodyDiv w:val="1"/>
      <w:marLeft w:val="0"/>
      <w:marRight w:val="0"/>
      <w:marTop w:val="0"/>
      <w:marBottom w:val="0"/>
      <w:divBdr>
        <w:top w:val="none" w:sz="0" w:space="0" w:color="auto"/>
        <w:left w:val="none" w:sz="0" w:space="0" w:color="auto"/>
        <w:bottom w:val="none" w:sz="0" w:space="0" w:color="auto"/>
        <w:right w:val="none" w:sz="0" w:space="0" w:color="auto"/>
      </w:divBdr>
    </w:div>
    <w:div w:id="1770005569">
      <w:bodyDiv w:val="1"/>
      <w:marLeft w:val="0"/>
      <w:marRight w:val="0"/>
      <w:marTop w:val="0"/>
      <w:marBottom w:val="0"/>
      <w:divBdr>
        <w:top w:val="none" w:sz="0" w:space="0" w:color="auto"/>
        <w:left w:val="none" w:sz="0" w:space="0" w:color="auto"/>
        <w:bottom w:val="none" w:sz="0" w:space="0" w:color="auto"/>
        <w:right w:val="none" w:sz="0" w:space="0" w:color="auto"/>
      </w:divBdr>
    </w:div>
    <w:div w:id="212619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49C1C-87D0-4B97-AD17-A278CE7EF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Angileri</dc:creator>
  <cp:keywords/>
  <dc:description/>
  <cp:lastModifiedBy>Michelle Angileri</cp:lastModifiedBy>
  <cp:revision>2</cp:revision>
  <dcterms:created xsi:type="dcterms:W3CDTF">2020-02-09T23:35:00Z</dcterms:created>
  <dcterms:modified xsi:type="dcterms:W3CDTF">2020-02-09T23:35:00Z</dcterms:modified>
</cp:coreProperties>
</file>