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7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8"/>
        <w:gridCol w:w="486"/>
        <w:gridCol w:w="810"/>
        <w:gridCol w:w="1681"/>
        <w:gridCol w:w="2520"/>
        <w:gridCol w:w="2576"/>
        <w:gridCol w:w="2430"/>
        <w:gridCol w:w="2453"/>
        <w:gridCol w:w="8"/>
        <w:tblGridChange w:id="0">
          <w:tblGrid>
            <w:gridCol w:w="1608"/>
            <w:gridCol w:w="486"/>
            <w:gridCol w:w="810"/>
            <w:gridCol w:w="1681"/>
            <w:gridCol w:w="2520"/>
            <w:gridCol w:w="2576"/>
            <w:gridCol w:w="2430"/>
            <w:gridCol w:w="2453"/>
            <w:gridCol w:w="8"/>
          </w:tblGrid>
        </w:tblGridChange>
      </w:tblGrid>
      <w:tr>
        <w:trPr>
          <w:trHeight w:val="520" w:hRule="atLeast"/>
        </w:trPr>
        <w:tc>
          <w:tcPr/>
          <w:p w:rsidR="00000000" w:rsidDel="00000000" w:rsidP="00000000" w:rsidRDefault="00000000" w:rsidRPr="00000000" w14:paraId="00000002">
            <w:pPr>
              <w:rPr/>
            </w:pPr>
            <w:r w:rsidDel="00000000" w:rsidR="00000000" w:rsidRPr="00000000">
              <w:rPr>
                <w:rtl w:val="0"/>
              </w:rPr>
              <w:t xml:space="preserve">M. Angileri  </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tc>
        <w:tc>
          <w:tcPr>
            <w:gridSpan w:val="2"/>
          </w:tcPr>
          <w:p w:rsidR="00000000" w:rsidDel="00000000" w:rsidP="00000000" w:rsidRDefault="00000000" w:rsidRPr="00000000" w14:paraId="00000004">
            <w:pPr>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6</w:t>
            </w:r>
            <w:r w:rsidDel="00000000" w:rsidR="00000000" w:rsidRPr="00000000">
              <w:rPr>
                <w:rFonts w:ascii="Helvetica Neue" w:cs="Helvetica Neue" w:eastAsia="Helvetica Neue" w:hAnsi="Helvetica Neue"/>
                <w:b w:val="1"/>
                <w:color w:val="333333"/>
                <w:sz w:val="20"/>
                <w:szCs w:val="20"/>
                <w:vertAlign w:val="superscript"/>
                <w:rtl w:val="0"/>
              </w:rPr>
              <w:t xml:space="preserve">th</w:t>
            </w:r>
            <w:r w:rsidDel="00000000" w:rsidR="00000000" w:rsidRPr="00000000">
              <w:rPr>
                <w:rFonts w:ascii="Helvetica Neue" w:cs="Helvetica Neue" w:eastAsia="Helvetica Neue" w:hAnsi="Helvetica Neue"/>
                <w:b w:val="1"/>
                <w:color w:val="333333"/>
                <w:sz w:val="20"/>
                <w:szCs w:val="20"/>
                <w:rtl w:val="0"/>
              </w:rPr>
              <w:t xml:space="preserve"> grade science</w:t>
            </w:r>
          </w:p>
        </w:tc>
        <w:tc>
          <w:tcPr>
            <w:gridSpan w:val="6"/>
          </w:tcPr>
          <w:p w:rsidR="00000000" w:rsidDel="00000000" w:rsidP="00000000" w:rsidRDefault="00000000" w:rsidRPr="00000000" w14:paraId="00000006">
            <w:pPr>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b w:val="1"/>
                <w:color w:val="333333"/>
                <w:sz w:val="20"/>
                <w:szCs w:val="20"/>
                <w:rtl w:val="0"/>
              </w:rPr>
              <w:t xml:space="preserve">  18-19  3-25-19 Weathering and Erosion #2</w:t>
            </w:r>
          </w:p>
        </w:tc>
      </w:tr>
      <w:tr>
        <w:trPr>
          <w:trHeight w:val="2760" w:hRule="atLeast"/>
        </w:trPr>
        <w:tc>
          <w:tcPr/>
          <w:p w:rsidR="00000000" w:rsidDel="00000000" w:rsidP="00000000" w:rsidRDefault="00000000" w:rsidRPr="00000000" w14:paraId="0000000C">
            <w:pPr>
              <w:rPr/>
            </w:pPr>
            <w:r w:rsidDel="00000000" w:rsidR="00000000" w:rsidRPr="00000000">
              <w:rPr>
                <w:rtl w:val="0"/>
              </w:rPr>
              <w:t xml:space="preserve">NGSS Standard</w:t>
            </w:r>
          </w:p>
        </w:tc>
        <w:tc>
          <w:tcPr>
            <w:gridSpan w:val="2"/>
          </w:tcPr>
          <w:p w:rsidR="00000000" w:rsidDel="00000000" w:rsidP="00000000" w:rsidRDefault="00000000" w:rsidRPr="00000000" w14:paraId="0000000D">
            <w:pPr>
              <w:rPr>
                <w:rFonts w:ascii="Helvetica Neue" w:cs="Helvetica Neue" w:eastAsia="Helvetica Neue" w:hAnsi="Helvetica Neue"/>
                <w:b w:val="1"/>
                <w:color w:val="000000"/>
                <w:sz w:val="18"/>
                <w:szCs w:val="18"/>
                <w:u w:val="single"/>
              </w:rPr>
            </w:pPr>
            <w:r w:rsidDel="00000000" w:rsidR="00000000" w:rsidRPr="00000000">
              <w:rPr>
                <w:rFonts w:ascii="Helvetica Neue" w:cs="Helvetica Neue" w:eastAsia="Helvetica Neue" w:hAnsi="Helvetica Neue"/>
                <w:b w:val="1"/>
                <w:color w:val="333333"/>
                <w:sz w:val="18"/>
                <w:szCs w:val="18"/>
                <w:rtl w:val="0"/>
              </w:rPr>
              <w:t xml:space="preserve">MS-ESS2-2</w:t>
            </w:r>
            <w:r w:rsidDel="00000000" w:rsidR="00000000" w:rsidRPr="00000000">
              <w:rPr>
                <w:rFonts w:ascii="Helvetica Neue" w:cs="Helvetica Neue" w:eastAsia="Helvetica Neue" w:hAnsi="Helvetica Neue"/>
                <w:b w:val="1"/>
                <w:color w:val="000000"/>
                <w:sz w:val="18"/>
                <w:szCs w:val="18"/>
                <w:u w:val="single"/>
                <w:rtl w:val="0"/>
              </w:rPr>
              <w:t xml:space="preserve"> </w:t>
            </w:r>
          </w:p>
          <w:p w:rsidR="00000000" w:rsidDel="00000000" w:rsidP="00000000" w:rsidRDefault="00000000" w:rsidRPr="00000000" w14:paraId="0000000E">
            <w:pPr>
              <w:rPr>
                <w:rFonts w:ascii="Helvetica Neue" w:cs="Helvetica Neue" w:eastAsia="Helvetica Neue" w:hAnsi="Helvetica Neue"/>
                <w:b w:val="1"/>
                <w:sz w:val="18"/>
                <w:szCs w:val="18"/>
                <w:u w:val="single"/>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18"/>
                <w:szCs w:val="18"/>
                <w:u w:val="single"/>
                <w:rtl w:val="0"/>
              </w:rPr>
              <w:t xml:space="preserve">DCI</w:t>
            </w:r>
          </w:p>
          <w:p w:rsidR="00000000" w:rsidDel="00000000" w:rsidP="00000000" w:rsidRDefault="00000000" w:rsidRPr="00000000" w14:paraId="00000010">
            <w:pPr>
              <w:rPr>
                <w:rFonts w:ascii="Helvetica Neue" w:cs="Helvetica Neue" w:eastAsia="Helvetica Neue" w:hAnsi="Helvetica Neue"/>
                <w:b w:val="1"/>
                <w:sz w:val="18"/>
                <w:szCs w:val="18"/>
                <w:u w:val="single"/>
              </w:rPr>
            </w:pPr>
            <w:r w:rsidDel="00000000" w:rsidR="00000000" w:rsidRPr="00000000">
              <w:rPr>
                <w:rtl w:val="0"/>
              </w:rPr>
            </w:r>
          </w:p>
          <w:p w:rsidR="00000000" w:rsidDel="00000000" w:rsidP="00000000" w:rsidRDefault="00000000" w:rsidRPr="00000000" w14:paraId="00000011">
            <w:pPr>
              <w:tabs>
                <w:tab w:val="left" w:pos="945"/>
              </w:tabs>
              <w:rPr>
                <w:rFonts w:ascii="Helvetica Neue" w:cs="Helvetica Neue" w:eastAsia="Helvetica Neue" w:hAnsi="Helvetica Neue"/>
                <w:b w:val="1"/>
                <w:sz w:val="18"/>
                <w:szCs w:val="18"/>
                <w:u w:val="single"/>
              </w:rPr>
            </w:pPr>
            <w:r w:rsidDel="00000000" w:rsidR="00000000" w:rsidRPr="00000000">
              <w:rPr>
                <w:rtl w:val="0"/>
              </w:rPr>
            </w:r>
          </w:p>
          <w:p w:rsidR="00000000" w:rsidDel="00000000" w:rsidP="00000000" w:rsidRDefault="00000000" w:rsidRPr="00000000" w14:paraId="00000012">
            <w:pPr>
              <w:tabs>
                <w:tab w:val="left" w:pos="945"/>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3">
            <w:pPr>
              <w:tabs>
                <w:tab w:val="left" w:pos="945"/>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 &amp; E practices</w:t>
            </w:r>
          </w:p>
          <w:p w:rsidR="00000000" w:rsidDel="00000000" w:rsidP="00000000" w:rsidRDefault="00000000" w:rsidRPr="00000000" w14:paraId="00000014">
            <w:pPr>
              <w:tabs>
                <w:tab w:val="left" w:pos="945"/>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5">
            <w:pPr>
              <w:tabs>
                <w:tab w:val="left" w:pos="945"/>
              </w:tabs>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6">
            <w:pPr>
              <w:tabs>
                <w:tab w:val="left" w:pos="945"/>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18"/>
                <w:szCs w:val="18"/>
                <w:rtl w:val="0"/>
              </w:rPr>
              <w:t xml:space="preserve">CCC</w:t>
            </w:r>
            <w:r w:rsidDel="00000000" w:rsidR="00000000" w:rsidRPr="00000000">
              <w:rPr>
                <w:rtl w:val="0"/>
              </w:rPr>
            </w:r>
          </w:p>
        </w:tc>
        <w:tc>
          <w:tcPr>
            <w:gridSpan w:val="6"/>
          </w:tcPr>
          <w:p w:rsidR="00000000" w:rsidDel="00000000" w:rsidP="00000000" w:rsidRDefault="00000000" w:rsidRPr="00000000" w14:paraId="00000018">
            <w:pPr>
              <w:shd w:fill="ffffff" w:val="clear"/>
              <w:spacing w:after="2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student is expected to construct an explanation based on evidence for how geoscience processes have changed Earth’s surface at varying time and spatial scales.</w:t>
            </w:r>
          </w:p>
          <w:p w:rsidR="00000000" w:rsidDel="00000000" w:rsidP="00000000" w:rsidRDefault="00000000" w:rsidRPr="00000000" w14:paraId="00000019">
            <w:pPr>
              <w:shd w:fill="ffffff" w:val="clear"/>
              <w:spacing w:after="280" w:lineRule="auto"/>
              <w:rPr>
                <w:sz w:val="18"/>
                <w:szCs w:val="18"/>
              </w:rPr>
            </w:pPr>
            <w:r w:rsidDel="00000000" w:rsidR="00000000" w:rsidRPr="00000000">
              <w:rPr>
                <w:rFonts w:ascii="Arial" w:cs="Arial" w:eastAsia="Arial" w:hAnsi="Arial"/>
                <w:b w:val="1"/>
                <w:sz w:val="18"/>
                <w:szCs w:val="18"/>
                <w:rtl w:val="0"/>
              </w:rPr>
              <w:t xml:space="preserve">The role of water in Earth’s surface processe</w:t>
            </w:r>
            <w:r w:rsidDel="00000000" w:rsidR="00000000" w:rsidRPr="00000000">
              <w:rPr>
                <w:sz w:val="18"/>
                <w:szCs w:val="18"/>
                <w:rtl w:val="0"/>
              </w:rPr>
              <w:t xml:space="preserve">s:  Water’s movements-both on land and underground-cause weathering and erosion, which change the land’s surface features and create underground formations.</w:t>
            </w:r>
          </w:p>
          <w:p w:rsidR="00000000" w:rsidDel="00000000" w:rsidP="00000000" w:rsidRDefault="00000000" w:rsidRPr="00000000" w14:paraId="0000001A">
            <w:pPr>
              <w:shd w:fill="ffffff" w:val="clear"/>
              <w:rPr>
                <w:sz w:val="18"/>
                <w:szCs w:val="18"/>
              </w:rPr>
            </w:pPr>
            <w:r w:rsidDel="00000000" w:rsidR="00000000" w:rsidRPr="00000000">
              <w:rPr>
                <w:sz w:val="18"/>
                <w:szCs w:val="18"/>
                <w:rtl w:val="0"/>
              </w:rPr>
              <w:t xml:space="preserve">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w:t>
            </w:r>
          </w:p>
          <w:p w:rsidR="00000000" w:rsidDel="00000000" w:rsidP="00000000" w:rsidRDefault="00000000" w:rsidRPr="00000000" w14:paraId="0000001B">
            <w:pPr>
              <w:shd w:fill="ffffff" w:val="clear"/>
              <w:rPr>
                <w:b w:val="1"/>
                <w:sz w:val="18"/>
                <w:szCs w:val="18"/>
              </w:rPr>
            </w:pPr>
            <w:r w:rsidDel="00000000" w:rsidR="00000000" w:rsidRPr="00000000">
              <w:rPr>
                <w:rtl w:val="0"/>
              </w:rPr>
            </w:r>
          </w:p>
          <w:p w:rsidR="00000000" w:rsidDel="00000000" w:rsidP="00000000" w:rsidRDefault="00000000" w:rsidRPr="00000000" w14:paraId="0000001C">
            <w:pPr>
              <w:shd w:fill="ffffff" w:val="clear"/>
              <w:rPr>
                <w:sz w:val="20"/>
                <w:szCs w:val="20"/>
              </w:rPr>
            </w:pPr>
            <w:r w:rsidDel="00000000" w:rsidR="00000000" w:rsidRPr="00000000">
              <w:rPr>
                <w:b w:val="1"/>
                <w:sz w:val="18"/>
                <w:szCs w:val="18"/>
                <w:rtl w:val="0"/>
              </w:rPr>
              <w:t xml:space="preserve">Scale Proportion and Quantity</w:t>
            </w:r>
            <w:r w:rsidDel="00000000" w:rsidR="00000000" w:rsidRPr="00000000">
              <w:rPr>
                <w:sz w:val="18"/>
                <w:szCs w:val="18"/>
                <w:rtl w:val="0"/>
              </w:rPr>
              <w:t xml:space="preserve"> </w:t>
            </w:r>
            <w:r w:rsidDel="00000000" w:rsidR="00000000" w:rsidRPr="00000000">
              <w:rPr>
                <w:sz w:val="18"/>
                <w:szCs w:val="18"/>
                <w:rtl w:val="0"/>
              </w:rPr>
              <w:t xml:space="preserve">♣ Time, space, and energy phenomena can be observed at various scales using models to study systems that are too large or too small. (MS-ESS2- 2)</w:t>
            </w:r>
            <w:r w:rsidDel="00000000" w:rsidR="00000000" w:rsidRPr="00000000">
              <w:rPr>
                <w:rtl w:val="0"/>
              </w:rPr>
            </w:r>
          </w:p>
        </w:tc>
      </w:tr>
      <w:tr>
        <w:trPr>
          <w:trHeight w:val="300" w:hRule="atLeast"/>
        </w:trPr>
        <w:tc>
          <w:tcPr>
            <w:gridSpan w:val="2"/>
          </w:tcPr>
          <w:p w:rsidR="00000000" w:rsidDel="00000000" w:rsidP="00000000" w:rsidRDefault="00000000" w:rsidRPr="00000000" w14:paraId="00000022">
            <w:pPr>
              <w:rPr/>
            </w:pPr>
            <w:r w:rsidDel="00000000" w:rsidR="00000000" w:rsidRPr="00000000">
              <w:rPr>
                <w:rtl w:val="0"/>
              </w:rPr>
            </w:r>
          </w:p>
        </w:tc>
        <w:tc>
          <w:tcPr>
            <w:gridSpan w:val="2"/>
          </w:tcPr>
          <w:p w:rsidR="00000000" w:rsidDel="00000000" w:rsidP="00000000" w:rsidRDefault="00000000" w:rsidRPr="00000000" w14:paraId="00000024">
            <w:pPr>
              <w:rPr>
                <w:rFonts w:ascii="Arial Narrow" w:cs="Arial Narrow" w:eastAsia="Arial Narrow" w:hAnsi="Arial Narrow"/>
                <w:b w:val="1"/>
                <w:highlight w:val="yellow"/>
              </w:rPr>
            </w:pPr>
            <w:r w:rsidDel="00000000" w:rsidR="00000000" w:rsidRPr="00000000">
              <w:rPr>
                <w:rFonts w:ascii="Arial Narrow" w:cs="Arial Narrow" w:eastAsia="Arial Narrow" w:hAnsi="Arial Narrow"/>
                <w:b w:val="1"/>
                <w:highlight w:val="yellow"/>
                <w:rtl w:val="0"/>
              </w:rPr>
              <w:t xml:space="preserve">MONDAY</w:t>
            </w:r>
          </w:p>
          <w:p w:rsidR="00000000" w:rsidDel="00000000" w:rsidP="00000000" w:rsidRDefault="00000000" w:rsidRPr="00000000" w14:paraId="00000025">
            <w:pPr>
              <w:rPr>
                <w:rFonts w:ascii="Arial Narrow" w:cs="Arial Narrow" w:eastAsia="Arial Narrow" w:hAnsi="Arial Narrow"/>
                <w:b w:val="1"/>
                <w:highlight w:val="yellow"/>
              </w:rPr>
            </w:pPr>
            <w:r w:rsidDel="00000000" w:rsidR="00000000" w:rsidRPr="00000000">
              <w:rPr>
                <w:rtl w:val="0"/>
              </w:rPr>
            </w:r>
          </w:p>
        </w:tc>
        <w:tc>
          <w:tcPr/>
          <w:p w:rsidR="00000000" w:rsidDel="00000000" w:rsidP="00000000" w:rsidRDefault="00000000" w:rsidRPr="00000000" w14:paraId="00000027">
            <w:pPr>
              <w:rPr>
                <w:rFonts w:ascii="Arial Narrow" w:cs="Arial Narrow" w:eastAsia="Arial Narrow" w:hAnsi="Arial Narrow"/>
                <w:b w:val="1"/>
                <w:highlight w:val="yellow"/>
              </w:rPr>
            </w:pPr>
            <w:r w:rsidDel="00000000" w:rsidR="00000000" w:rsidRPr="00000000">
              <w:rPr>
                <w:rFonts w:ascii="Arial Narrow" w:cs="Arial Narrow" w:eastAsia="Arial Narrow" w:hAnsi="Arial Narrow"/>
                <w:b w:val="1"/>
                <w:highlight w:val="yellow"/>
                <w:rtl w:val="0"/>
              </w:rPr>
              <w:t xml:space="preserve">TUESDAY</w:t>
            </w:r>
          </w:p>
          <w:p w:rsidR="00000000" w:rsidDel="00000000" w:rsidP="00000000" w:rsidRDefault="00000000" w:rsidRPr="00000000" w14:paraId="00000028">
            <w:pPr>
              <w:rPr>
                <w:rFonts w:ascii="Arial Narrow" w:cs="Arial Narrow" w:eastAsia="Arial Narrow" w:hAnsi="Arial Narrow"/>
                <w:b w:val="1"/>
                <w:highlight w:val="yellow"/>
              </w:rPr>
            </w:pPr>
            <w:r w:rsidDel="00000000" w:rsidR="00000000" w:rsidRPr="00000000">
              <w:rPr>
                <w:rtl w:val="0"/>
              </w:rPr>
            </w:r>
          </w:p>
        </w:tc>
        <w:tc>
          <w:tcPr/>
          <w:p w:rsidR="00000000" w:rsidDel="00000000" w:rsidP="00000000" w:rsidRDefault="00000000" w:rsidRPr="00000000" w14:paraId="00000029">
            <w:pPr>
              <w:rPr>
                <w:rFonts w:ascii="Arial Narrow" w:cs="Arial Narrow" w:eastAsia="Arial Narrow" w:hAnsi="Arial Narrow"/>
                <w:b w:val="1"/>
                <w:highlight w:val="yellow"/>
              </w:rPr>
            </w:pPr>
            <w:r w:rsidDel="00000000" w:rsidR="00000000" w:rsidRPr="00000000">
              <w:rPr>
                <w:rFonts w:ascii="Arial Narrow" w:cs="Arial Narrow" w:eastAsia="Arial Narrow" w:hAnsi="Arial Narrow"/>
                <w:b w:val="1"/>
                <w:highlight w:val="yellow"/>
                <w:rtl w:val="0"/>
              </w:rPr>
              <w:t xml:space="preserve">WEDNESDAY  </w:t>
            </w:r>
          </w:p>
        </w:tc>
        <w:tc>
          <w:tcPr/>
          <w:p w:rsidR="00000000" w:rsidDel="00000000" w:rsidP="00000000" w:rsidRDefault="00000000" w:rsidRPr="00000000" w14:paraId="0000002A">
            <w:pPr>
              <w:rPr>
                <w:rFonts w:ascii="Arial Narrow" w:cs="Arial Narrow" w:eastAsia="Arial Narrow" w:hAnsi="Arial Narrow"/>
                <w:b w:val="1"/>
                <w:highlight w:val="yellow"/>
              </w:rPr>
            </w:pPr>
            <w:r w:rsidDel="00000000" w:rsidR="00000000" w:rsidRPr="00000000">
              <w:rPr>
                <w:rFonts w:ascii="Arial Narrow" w:cs="Arial Narrow" w:eastAsia="Arial Narrow" w:hAnsi="Arial Narrow"/>
                <w:b w:val="1"/>
                <w:highlight w:val="yellow"/>
                <w:rtl w:val="0"/>
              </w:rPr>
              <w:t xml:space="preserve">THURSDAY </w:t>
            </w:r>
          </w:p>
          <w:p w:rsidR="00000000" w:rsidDel="00000000" w:rsidP="00000000" w:rsidRDefault="00000000" w:rsidRPr="00000000" w14:paraId="0000002B">
            <w:pPr>
              <w:rPr>
                <w:rFonts w:ascii="Arial Narrow" w:cs="Arial Narrow" w:eastAsia="Arial Narrow" w:hAnsi="Arial Narrow"/>
                <w:b w:val="1"/>
                <w:highlight w:val="yellow"/>
              </w:rPr>
            </w:pPr>
            <w:r w:rsidDel="00000000" w:rsidR="00000000" w:rsidRPr="00000000">
              <w:rPr>
                <w:rtl w:val="0"/>
              </w:rPr>
            </w:r>
          </w:p>
        </w:tc>
        <w:tc>
          <w:tcPr/>
          <w:p w:rsidR="00000000" w:rsidDel="00000000" w:rsidP="00000000" w:rsidRDefault="00000000" w:rsidRPr="00000000" w14:paraId="0000002C">
            <w:pPr>
              <w:rPr>
                <w:rFonts w:ascii="Arial Narrow" w:cs="Arial Narrow" w:eastAsia="Arial Narrow" w:hAnsi="Arial Narrow"/>
                <w:b w:val="1"/>
                <w:highlight w:val="yellow"/>
              </w:rPr>
            </w:pPr>
            <w:r w:rsidDel="00000000" w:rsidR="00000000" w:rsidRPr="00000000">
              <w:rPr>
                <w:rFonts w:ascii="Arial Narrow" w:cs="Arial Narrow" w:eastAsia="Arial Narrow" w:hAnsi="Arial Narrow"/>
                <w:b w:val="1"/>
                <w:highlight w:val="yellow"/>
                <w:rtl w:val="0"/>
              </w:rPr>
              <w:t xml:space="preserve">FRIDAY</w:t>
            </w:r>
          </w:p>
          <w:p w:rsidR="00000000" w:rsidDel="00000000" w:rsidP="00000000" w:rsidRDefault="00000000" w:rsidRPr="00000000" w14:paraId="0000002D">
            <w:pPr>
              <w:rPr/>
            </w:pPr>
            <w:r w:rsidDel="00000000" w:rsidR="00000000" w:rsidRPr="00000000">
              <w:rPr>
                <w:rtl w:val="0"/>
              </w:rPr>
              <w:t xml:space="preserve">½ day</w:t>
            </w:r>
          </w:p>
        </w:tc>
      </w:tr>
      <w:tr>
        <w:trPr>
          <w:trHeight w:val="1700" w:hRule="atLeast"/>
        </w:trPr>
        <w:tc>
          <w:tcPr>
            <w:gridSpan w:val="2"/>
          </w:tcPr>
          <w:p w:rsidR="00000000" w:rsidDel="00000000" w:rsidP="00000000" w:rsidRDefault="00000000" w:rsidRPr="00000000" w14:paraId="0000002E">
            <w:pPr>
              <w:rPr/>
            </w:pPr>
            <w:r w:rsidDel="00000000" w:rsidR="00000000" w:rsidRPr="00000000">
              <w:rPr>
                <w:rtl w:val="0"/>
              </w:rPr>
              <w:t xml:space="preserve">Content Objective:</w:t>
            </w:r>
          </w:p>
        </w:tc>
        <w:tc>
          <w:tcPr>
            <w:gridSpan w:val="2"/>
          </w:tcPr>
          <w:p w:rsidR="00000000" w:rsidDel="00000000" w:rsidP="00000000" w:rsidRDefault="00000000" w:rsidRPr="00000000" w14:paraId="00000030">
            <w:pPr>
              <w:shd w:fill="ffffff" w:val="clear"/>
              <w:spacing w:after="280" w:lineRule="auto"/>
              <w:rPr/>
            </w:pPr>
            <w:r w:rsidDel="00000000" w:rsidR="00000000" w:rsidRPr="00000000">
              <w:rPr>
                <w:rtl w:val="0"/>
              </w:rPr>
              <w:t xml:space="preserve">SW demonstrate application of </w:t>
            </w:r>
            <w:r w:rsidDel="00000000" w:rsidR="00000000" w:rsidRPr="00000000">
              <w:rPr>
                <w:rFonts w:ascii="Arial" w:cs="Arial" w:eastAsia="Arial" w:hAnsi="Arial"/>
                <w:sz w:val="18"/>
                <w:szCs w:val="18"/>
                <w:rtl w:val="0"/>
              </w:rPr>
              <w:t xml:space="preserve">how geoscience processes have changed Earth’s surface  by carrying out  weathering experiments with 70% accuracy</w:t>
            </w: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SW demonstrate application of </w:t>
            </w:r>
            <w:r w:rsidDel="00000000" w:rsidR="00000000" w:rsidRPr="00000000">
              <w:rPr>
                <w:rFonts w:ascii="Arial" w:cs="Arial" w:eastAsia="Arial" w:hAnsi="Arial"/>
                <w:sz w:val="18"/>
                <w:szCs w:val="18"/>
                <w:rtl w:val="0"/>
              </w:rPr>
              <w:t xml:space="preserve">how geoscience processes have changed Earth’s surface by carrying out erosion and deposition experiments with 70 % accuracy.</w:t>
            </w: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t xml:space="preserve">SW demonstrate evaluation of </w:t>
            </w:r>
            <w:r w:rsidDel="00000000" w:rsidR="00000000" w:rsidRPr="00000000">
              <w:rPr>
                <w:rFonts w:ascii="Arial" w:cs="Arial" w:eastAsia="Arial" w:hAnsi="Arial"/>
                <w:sz w:val="18"/>
                <w:szCs w:val="18"/>
                <w:rtl w:val="0"/>
              </w:rPr>
              <w:t xml:space="preserve">how geoscience processes have changed Earth’s surface by testing with 70% accuracy</w:t>
            </w: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t xml:space="preserve">SW demonstrate analysis of </w:t>
            </w:r>
            <w:r w:rsidDel="00000000" w:rsidR="00000000" w:rsidRPr="00000000">
              <w:rPr>
                <w:rFonts w:ascii="Arial" w:cs="Arial" w:eastAsia="Arial" w:hAnsi="Arial"/>
                <w:sz w:val="18"/>
                <w:szCs w:val="18"/>
                <w:rtl w:val="0"/>
              </w:rPr>
              <w:t xml:space="preserve">how geoscience processes have changed Earth’s surface by comparing classroom experiences with topic from the video with 70% accuracy</w:t>
            </w: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c>
          <w:tcPr>
            <w:gridSpan w:val="2"/>
          </w:tcPr>
          <w:p w:rsidR="00000000" w:rsidDel="00000000" w:rsidP="00000000" w:rsidRDefault="00000000" w:rsidRPr="00000000" w14:paraId="00000036">
            <w:pPr>
              <w:rPr/>
            </w:pPr>
            <w:r w:rsidDel="00000000" w:rsidR="00000000" w:rsidRPr="00000000">
              <w:rPr>
                <w:rtl w:val="0"/>
              </w:rPr>
              <w:t xml:space="preserve">Language objective</w:t>
            </w:r>
          </w:p>
        </w:tc>
        <w:tc>
          <w:tcPr>
            <w:gridSpan w:val="2"/>
          </w:tcPr>
          <w:p w:rsidR="00000000" w:rsidDel="00000000" w:rsidP="00000000" w:rsidRDefault="00000000" w:rsidRPr="00000000" w14:paraId="00000038">
            <w:pPr>
              <w:rPr/>
            </w:pPr>
            <w:r w:rsidDel="00000000" w:rsidR="00000000" w:rsidRPr="00000000">
              <w:rPr>
                <w:rtl w:val="0"/>
              </w:rPr>
              <w:t xml:space="preserve">SW write and speak to discuss </w:t>
            </w:r>
            <w:r w:rsidDel="00000000" w:rsidR="00000000" w:rsidRPr="00000000">
              <w:rPr>
                <w:rFonts w:ascii="Arial" w:cs="Arial" w:eastAsia="Arial" w:hAnsi="Arial"/>
                <w:sz w:val="18"/>
                <w:szCs w:val="18"/>
                <w:rtl w:val="0"/>
              </w:rPr>
              <w:t xml:space="preserve">how geoscience processes have changed Earth’s surface using complete sentences with 70% accuracy.</w:t>
            </w: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SW write and speak to discuss </w:t>
            </w:r>
            <w:r w:rsidDel="00000000" w:rsidR="00000000" w:rsidRPr="00000000">
              <w:rPr>
                <w:rFonts w:ascii="Arial" w:cs="Arial" w:eastAsia="Arial" w:hAnsi="Arial"/>
                <w:sz w:val="18"/>
                <w:szCs w:val="18"/>
                <w:rtl w:val="0"/>
              </w:rPr>
              <w:t xml:space="preserve">how geoscience processes have changed Earth’s surface using complete sentences with 70% accuracy.</w:t>
            </w: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SW read/write to recount information about </w:t>
            </w:r>
            <w:r w:rsidDel="00000000" w:rsidR="00000000" w:rsidRPr="00000000">
              <w:rPr>
                <w:rFonts w:ascii="Arial" w:cs="Arial" w:eastAsia="Arial" w:hAnsi="Arial"/>
                <w:sz w:val="18"/>
                <w:szCs w:val="18"/>
                <w:rtl w:val="0"/>
              </w:rPr>
              <w:t xml:space="preserve">how geoscience processes have changed Earth’s surface using the common assessment with 70% accuracy.</w:t>
            </w: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t xml:space="preserve">SW listen/speak to make connections among how geoscience processes have change Earth’s surface using sentence starters.</w:t>
            </w:r>
          </w:p>
        </w:tc>
        <w:tc>
          <w:tcPr/>
          <w:p w:rsidR="00000000" w:rsidDel="00000000" w:rsidP="00000000" w:rsidRDefault="00000000" w:rsidRPr="00000000" w14:paraId="0000003D">
            <w:pPr>
              <w:rPr/>
            </w:pPr>
            <w:r w:rsidDel="00000000" w:rsidR="00000000" w:rsidRPr="00000000">
              <w:rPr>
                <w:rtl w:val="0"/>
              </w:rPr>
            </w:r>
          </w:p>
        </w:tc>
      </w:tr>
      <w:tr>
        <w:tc>
          <w:tcPr>
            <w:gridSpan w:val="2"/>
          </w:tcPr>
          <w:p w:rsidR="00000000" w:rsidDel="00000000" w:rsidP="00000000" w:rsidRDefault="00000000" w:rsidRPr="00000000" w14:paraId="0000003E">
            <w:pPr>
              <w:rPr/>
            </w:pPr>
            <w:r w:rsidDel="00000000" w:rsidR="00000000" w:rsidRPr="00000000">
              <w:rPr>
                <w:rtl w:val="0"/>
              </w:rPr>
              <w:t xml:space="preserve">Classwork:</w:t>
            </w:r>
          </w:p>
        </w:tc>
        <w:tc>
          <w:tcPr>
            <w:gridSpan w:val="2"/>
          </w:tcPr>
          <w:p w:rsidR="00000000" w:rsidDel="00000000" w:rsidP="00000000" w:rsidRDefault="00000000" w:rsidRPr="00000000" w14:paraId="00000040">
            <w:pPr>
              <w:rPr/>
            </w:pPr>
            <w:r w:rsidDel="00000000" w:rsidR="00000000" w:rsidRPr="00000000">
              <w:rPr>
                <w:rtl w:val="0"/>
              </w:rPr>
              <w:t xml:space="preserve">Chemical Weathering </w:t>
            </w:r>
          </w:p>
          <w:p w:rsidR="00000000" w:rsidDel="00000000" w:rsidP="00000000" w:rsidRDefault="00000000" w:rsidRPr="00000000" w14:paraId="00000041">
            <w:pPr>
              <w:rPr/>
            </w:pPr>
            <w:r w:rsidDel="00000000" w:rsidR="00000000" w:rsidRPr="00000000">
              <w:rPr>
                <w:rtl w:val="0"/>
              </w:rPr>
              <w:t xml:space="preserve">Chalk experiment</w:t>
            </w:r>
          </w:p>
          <w:p w:rsidR="00000000" w:rsidDel="00000000" w:rsidP="00000000" w:rsidRDefault="00000000" w:rsidRPr="00000000" w14:paraId="00000042">
            <w:pPr>
              <w:rPr/>
            </w:pPr>
            <w:r w:rsidDel="00000000" w:rsidR="00000000" w:rsidRPr="00000000">
              <w:rPr>
                <w:rtl w:val="0"/>
              </w:rPr>
              <w:t xml:space="preserve">Weathering of Limestone</w:t>
            </w:r>
          </w:p>
          <w:p w:rsidR="00000000" w:rsidDel="00000000" w:rsidP="00000000" w:rsidRDefault="00000000" w:rsidRPr="00000000" w14:paraId="00000043">
            <w:pPr>
              <w:rPr/>
            </w:pPr>
            <w:r w:rsidDel="00000000" w:rsidR="00000000" w:rsidRPr="00000000">
              <w:rPr>
                <w:rtl w:val="0"/>
              </w:rPr>
              <w:t xml:space="preserve">Mechanical and Chemical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Homework:  Study Guide</w:t>
            </w:r>
          </w:p>
        </w:tc>
        <w:tc>
          <w:tcPr/>
          <w:p w:rsidR="00000000" w:rsidDel="00000000" w:rsidP="00000000" w:rsidRDefault="00000000" w:rsidRPr="00000000" w14:paraId="00000047">
            <w:pPr>
              <w:rPr/>
            </w:pPr>
            <w:r w:rsidDel="00000000" w:rsidR="00000000" w:rsidRPr="00000000">
              <w:rPr>
                <w:rtl w:val="0"/>
              </w:rPr>
              <w:t xml:space="preserve">Read Scopepedia: Erosion and deposition</w:t>
            </w:r>
          </w:p>
          <w:p w:rsidR="00000000" w:rsidDel="00000000" w:rsidP="00000000" w:rsidRDefault="00000000" w:rsidRPr="00000000" w14:paraId="00000048">
            <w:pPr>
              <w:rPr/>
            </w:pPr>
            <w:r w:rsidDel="00000000" w:rsidR="00000000" w:rsidRPr="00000000">
              <w:rPr>
                <w:rtl w:val="0"/>
              </w:rPr>
              <w:t xml:space="preserve">Explore 1: Erosion by flowing water and wind</w:t>
            </w:r>
          </w:p>
          <w:p w:rsidR="00000000" w:rsidDel="00000000" w:rsidP="00000000" w:rsidRDefault="00000000" w:rsidRPr="00000000" w14:paraId="00000049">
            <w:pPr>
              <w:rPr/>
            </w:pPr>
            <w:r w:rsidDel="00000000" w:rsidR="00000000" w:rsidRPr="00000000">
              <w:rPr>
                <w:rtl w:val="0"/>
              </w:rPr>
              <w:t xml:space="preserve">Explore 3: Deposition and Slope</w:t>
            </w:r>
          </w:p>
        </w:tc>
        <w:tc>
          <w:tcPr/>
          <w:p w:rsidR="00000000" w:rsidDel="00000000" w:rsidP="00000000" w:rsidRDefault="00000000" w:rsidRPr="00000000" w14:paraId="0000004A">
            <w:pPr>
              <w:rPr/>
            </w:pPr>
            <w:r w:rsidDel="00000000" w:rsidR="00000000" w:rsidRPr="00000000">
              <w:rPr>
                <w:rtl w:val="0"/>
              </w:rPr>
              <w:t xml:space="preserve">Scopepedia:  What do you think</w:t>
            </w:r>
          </w:p>
          <w:p w:rsidR="00000000" w:rsidDel="00000000" w:rsidP="00000000" w:rsidRDefault="00000000" w:rsidRPr="00000000" w14:paraId="0000004B">
            <w:pPr>
              <w:rPr/>
            </w:pPr>
            <w:r w:rsidDel="00000000" w:rsidR="00000000" w:rsidRPr="00000000">
              <w:rPr>
                <w:rtl w:val="0"/>
              </w:rPr>
              <w:t xml:space="preserve">Review for test</w:t>
            </w:r>
          </w:p>
          <w:p w:rsidR="00000000" w:rsidDel="00000000" w:rsidP="00000000" w:rsidRDefault="00000000" w:rsidRPr="00000000" w14:paraId="0000004C">
            <w:pPr>
              <w:rPr/>
            </w:pPr>
            <w:r w:rsidDel="00000000" w:rsidR="00000000" w:rsidRPr="00000000">
              <w:rPr>
                <w:rtl w:val="0"/>
              </w:rPr>
              <w:t xml:space="preserve">Test</w:t>
            </w:r>
          </w:p>
        </w:tc>
        <w:tc>
          <w:tcPr/>
          <w:p w:rsidR="00000000" w:rsidDel="00000000" w:rsidP="00000000" w:rsidRDefault="00000000" w:rsidRPr="00000000" w14:paraId="0000004D">
            <w:pPr>
              <w:rPr/>
            </w:pPr>
            <w:r w:rsidDel="00000000" w:rsidR="00000000" w:rsidRPr="00000000">
              <w:rPr>
                <w:rtl w:val="0"/>
              </w:rPr>
              <w:t xml:space="preserve">Test Corrections</w:t>
            </w:r>
          </w:p>
          <w:p w:rsidR="00000000" w:rsidDel="00000000" w:rsidP="00000000" w:rsidRDefault="00000000" w:rsidRPr="00000000" w14:paraId="0000004E">
            <w:pPr>
              <w:rPr/>
            </w:pPr>
            <w:r w:rsidDel="00000000" w:rsidR="00000000" w:rsidRPr="00000000">
              <w:rPr>
                <w:rtl w:val="0"/>
              </w:rPr>
              <w:t xml:space="preserve">How the Earth was Made:  Grand Canyon or Yosemite</w:t>
            </w:r>
          </w:p>
        </w:tc>
        <w:tc>
          <w:tcPr/>
          <w:p w:rsidR="00000000" w:rsidDel="00000000" w:rsidP="00000000" w:rsidRDefault="00000000" w:rsidRPr="00000000" w14:paraId="0000004F">
            <w:pPr>
              <w:rPr/>
            </w:pPr>
            <w:r w:rsidDel="00000000" w:rsidR="00000000" w:rsidRPr="00000000">
              <w:rPr>
                <w:rtl w:val="0"/>
              </w:rPr>
              <w:t xml:space="preserve">PBIS Events</w:t>
            </w:r>
          </w:p>
        </w:tc>
      </w:tr>
    </w:tbl>
    <w:p w:rsidR="00000000" w:rsidDel="00000000" w:rsidP="00000000" w:rsidRDefault="00000000" w:rsidRPr="00000000" w14:paraId="00000050">
      <w:pPr>
        <w:rPr>
          <w:rFonts w:ascii="Arial" w:cs="Arial" w:eastAsia="Arial" w:hAnsi="Arial"/>
          <w:sz w:val="29"/>
          <w:szCs w:val="29"/>
        </w:rPr>
      </w:pPr>
      <w:r w:rsidDel="00000000" w:rsidR="00000000" w:rsidRPr="00000000">
        <w:rPr>
          <w:rtl w:val="0"/>
        </w:rPr>
        <w:t xml:space="preserve">Essential Question:  </w:t>
      </w:r>
      <w:r w:rsidDel="00000000" w:rsidR="00000000" w:rsidRPr="00000000">
        <w:rPr>
          <w:rFonts w:ascii="Arial" w:cs="Arial" w:eastAsia="Arial" w:hAnsi="Arial"/>
          <w:sz w:val="29"/>
          <w:szCs w:val="29"/>
          <w:rtl w:val="0"/>
        </w:rPr>
        <w:t xml:space="preserve">When you drive on a road carved through a mountain, why do the walls of the mountain look striped?</w:t>
      </w:r>
    </w:p>
    <w:p w:rsidR="00000000" w:rsidDel="00000000" w:rsidP="00000000" w:rsidRDefault="00000000" w:rsidRPr="00000000" w14:paraId="00000051">
      <w:pPr>
        <w:rPr>
          <w:sz w:val="20"/>
          <w:szCs w:val="20"/>
        </w:rPr>
      </w:pPr>
      <w:r w:rsidDel="00000000" w:rsidR="00000000" w:rsidRPr="00000000">
        <w:rPr>
          <w:rFonts w:ascii="Arial" w:cs="Arial" w:eastAsia="Arial" w:hAnsi="Arial"/>
          <w:sz w:val="29"/>
          <w:szCs w:val="29"/>
          <w:rtl w:val="0"/>
        </w:rPr>
        <w:t xml:space="preserve">Vocabulary:</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0" w:lineRule="auto"/>
        <w:rPr>
          <w:sz w:val="16"/>
          <w:szCs w:val="16"/>
        </w:rPr>
      </w:pPr>
      <w:bookmarkStart w:colFirst="0" w:colLast="0" w:name="_gjdgxs" w:id="0"/>
      <w:bookmarkEnd w:id="0"/>
      <w:r w:rsidDel="00000000" w:rsidR="00000000" w:rsidRPr="00000000">
        <w:rPr>
          <w:rFonts w:ascii="Arial Narrow" w:cs="Arial Narrow" w:eastAsia="Arial Narrow" w:hAnsi="Arial Narrow"/>
          <w:b w:val="1"/>
          <w:sz w:val="16"/>
          <w:szCs w:val="16"/>
          <w:rtl w:val="0"/>
        </w:rPr>
        <w:t xml:space="preserve">Erosion:  </w:t>
      </w:r>
      <w:r w:rsidDel="00000000" w:rsidR="00000000" w:rsidRPr="00000000">
        <w:rPr>
          <w:sz w:val="16"/>
          <w:szCs w:val="16"/>
          <w:rtl w:val="0"/>
        </w:rPr>
        <w:t xml:space="preserve"> The process by which water, ice, wind, and gravity remove and transport sediments from one place to another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0" w:lineRule="auto"/>
        <w:rPr>
          <w:sz w:val="16"/>
          <w:szCs w:val="16"/>
        </w:rPr>
      </w:pPr>
      <w:bookmarkStart w:colFirst="0" w:colLast="0" w:name="_gjdgxs" w:id="0"/>
      <w:bookmarkEnd w:id="0"/>
      <w:r w:rsidDel="00000000" w:rsidR="00000000" w:rsidRPr="00000000">
        <w:rPr>
          <w:rFonts w:ascii="Arial Narrow" w:cs="Arial Narrow" w:eastAsia="Arial Narrow" w:hAnsi="Arial Narrow"/>
          <w:b w:val="1"/>
          <w:sz w:val="16"/>
          <w:szCs w:val="16"/>
          <w:rtl w:val="0"/>
        </w:rPr>
        <w:t xml:space="preserve">Surface features:</w:t>
      </w:r>
      <w:r w:rsidDel="00000000" w:rsidR="00000000" w:rsidRPr="00000000">
        <w:rPr>
          <w:rFonts w:ascii="Arial Narrow" w:cs="Arial Narrow" w:eastAsia="Arial Narrow" w:hAnsi="Arial Narrow"/>
          <w:sz w:val="16"/>
          <w:szCs w:val="16"/>
          <w:rtl w:val="0"/>
        </w:rPr>
        <w:t xml:space="preserve">  </w:t>
      </w:r>
      <w:r w:rsidDel="00000000" w:rsidR="00000000" w:rsidRPr="00000000">
        <w:rPr>
          <w:sz w:val="16"/>
          <w:szCs w:val="16"/>
          <w:rtl w:val="0"/>
        </w:rPr>
        <w:t xml:space="preserve"> Distinctive part, quality, or characteristic of Earth's outer layer. Underground formations: Areas of Earth, typically made of limestone, that form caverns.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0" w:lineRule="auto"/>
        <w:rPr>
          <w:sz w:val="16"/>
          <w:szCs w:val="16"/>
        </w:rPr>
      </w:pPr>
      <w:bookmarkStart w:colFirst="0" w:colLast="0" w:name="_gjdgxs" w:id="0"/>
      <w:bookmarkEnd w:id="0"/>
      <w:r w:rsidDel="00000000" w:rsidR="00000000" w:rsidRPr="00000000">
        <w:rPr>
          <w:rFonts w:ascii="Arial Narrow" w:cs="Arial Narrow" w:eastAsia="Arial Narrow" w:hAnsi="Arial Narrow"/>
          <w:b w:val="1"/>
          <w:sz w:val="16"/>
          <w:szCs w:val="16"/>
          <w:rtl w:val="0"/>
        </w:rPr>
        <w:t xml:space="preserve">Weathering:  </w:t>
      </w:r>
      <w:r w:rsidDel="00000000" w:rsidR="00000000" w:rsidRPr="00000000">
        <w:rPr>
          <w:sz w:val="16"/>
          <w:szCs w:val="16"/>
          <w:rtl w:val="0"/>
        </w:rPr>
        <w:t xml:space="preserve"> The mechanical or chemical processes that break rocks into smaller pieces and sometimes change the chemical composition.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0" w:lineRule="auto"/>
        <w:rPr>
          <w:sz w:val="16"/>
          <w:szCs w:val="16"/>
        </w:rPr>
      </w:pPr>
      <w:bookmarkStart w:colFirst="0" w:colLast="0" w:name="_gjdgxs" w:id="0"/>
      <w:bookmarkEnd w:id="0"/>
      <w:r w:rsidDel="00000000" w:rsidR="00000000" w:rsidRPr="00000000">
        <w:rPr>
          <w:rFonts w:ascii="Arial Narrow" w:cs="Arial Narrow" w:eastAsia="Arial Narrow" w:hAnsi="Arial Narrow"/>
          <w:b w:val="1"/>
          <w:sz w:val="16"/>
          <w:szCs w:val="16"/>
          <w:rtl w:val="0"/>
        </w:rPr>
        <w:t xml:space="preserve">Underground formations:  </w:t>
      </w:r>
      <w:r w:rsidDel="00000000" w:rsidR="00000000" w:rsidRPr="00000000">
        <w:rPr>
          <w:sz w:val="16"/>
          <w:szCs w:val="16"/>
          <w:rtl w:val="0"/>
        </w:rPr>
        <w:t xml:space="preserve"> Areas of the Earth, typically made of limestone, that form caverns.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0" w:lineRule="auto"/>
        <w:rPr>
          <w:rFonts w:ascii="Arial Narrow" w:cs="Arial Narrow" w:eastAsia="Arial Narrow" w:hAnsi="Arial Narrow"/>
          <w:sz w:val="16"/>
          <w:szCs w:val="16"/>
        </w:rPr>
      </w:pPr>
      <w:bookmarkStart w:colFirst="0" w:colLast="0" w:name="_gjdgxs" w:id="0"/>
      <w:bookmarkEnd w:id="0"/>
      <w:r w:rsidDel="00000000" w:rsidR="00000000" w:rsidRPr="00000000">
        <w:rPr>
          <w:rFonts w:ascii="Arial Narrow" w:cs="Arial Narrow" w:eastAsia="Arial Narrow" w:hAnsi="Arial Narrow"/>
          <w:b w:val="1"/>
          <w:sz w:val="16"/>
          <w:szCs w:val="16"/>
          <w:rtl w:val="0"/>
        </w:rPr>
        <w:t xml:space="preserve">Sediment:</w:t>
      </w:r>
      <w:r w:rsidDel="00000000" w:rsidR="00000000" w:rsidRPr="00000000">
        <w:rPr>
          <w:rFonts w:ascii="Arial Narrow" w:cs="Arial Narrow" w:eastAsia="Arial Narrow" w:hAnsi="Arial Narrow"/>
          <w:sz w:val="16"/>
          <w:szCs w:val="16"/>
          <w:rtl w:val="0"/>
        </w:rPr>
        <w:t xml:space="preserve"> Earth materials deposited by erosion.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0" w:lineRule="auto"/>
        <w:rPr>
          <w:rFonts w:ascii="Arial Narrow" w:cs="Arial Narrow" w:eastAsia="Arial Narrow" w:hAnsi="Arial Narrow"/>
          <w:sz w:val="16"/>
          <w:szCs w:val="16"/>
        </w:rPr>
      </w:pPr>
      <w:bookmarkStart w:colFirst="0" w:colLast="0" w:name="_gjdgxs" w:id="0"/>
      <w:bookmarkEnd w:id="0"/>
      <w:r w:rsidDel="00000000" w:rsidR="00000000" w:rsidRPr="00000000">
        <w:rPr>
          <w:rFonts w:ascii="Arial Narrow" w:cs="Arial Narrow" w:eastAsia="Arial Narrow" w:hAnsi="Arial Narrow"/>
          <w:b w:val="1"/>
          <w:sz w:val="16"/>
          <w:szCs w:val="16"/>
          <w:rtl w:val="0"/>
        </w:rPr>
        <w:t xml:space="preserve">Topsoil: </w:t>
      </w:r>
      <w:r w:rsidDel="00000000" w:rsidR="00000000" w:rsidRPr="00000000">
        <w:rPr>
          <w:rFonts w:ascii="Arial Narrow" w:cs="Arial Narrow" w:eastAsia="Arial Narrow" w:hAnsi="Arial Narrow"/>
          <w:sz w:val="16"/>
          <w:szCs w:val="16"/>
          <w:rtl w:val="0"/>
        </w:rPr>
        <w:t xml:space="preserve">A mixture of humus, clay, and other minerals that forms the crumbly, topmost layer of soil.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0" w:lineRule="auto"/>
        <w:rPr>
          <w:sz w:val="16"/>
          <w:szCs w:val="16"/>
        </w:rPr>
      </w:pPr>
      <w:bookmarkStart w:colFirst="0" w:colLast="0" w:name="_gjdgxs" w:id="0"/>
      <w:bookmarkEnd w:id="0"/>
      <w:r w:rsidDel="00000000" w:rsidR="00000000" w:rsidRPr="00000000">
        <w:rPr>
          <w:rFonts w:ascii="Arial Narrow" w:cs="Arial Narrow" w:eastAsia="Arial Narrow" w:hAnsi="Arial Narrow"/>
          <w:b w:val="1"/>
          <w:sz w:val="16"/>
          <w:szCs w:val="16"/>
          <w:rtl w:val="0"/>
        </w:rPr>
        <w:t xml:space="preserve">Erode:  </w:t>
      </w:r>
      <w:r w:rsidDel="00000000" w:rsidR="00000000" w:rsidRPr="00000000">
        <w:rPr>
          <w:sz w:val="16"/>
          <w:szCs w:val="16"/>
          <w:rtl w:val="0"/>
        </w:rPr>
        <w:t xml:space="preserve"> When natural agents such as wind and water wear away rock or soil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0" w:lineRule="auto"/>
        <w:rPr>
          <w:sz w:val="16"/>
          <w:szCs w:val="16"/>
        </w:rPr>
      </w:pPr>
      <w:bookmarkStart w:colFirst="0" w:colLast="0" w:name="_gjdgxs" w:id="0"/>
      <w:bookmarkEnd w:id="0"/>
      <w:r w:rsidDel="00000000" w:rsidR="00000000" w:rsidRPr="00000000">
        <w:rPr>
          <w:rFonts w:ascii="Arial Narrow" w:cs="Arial Narrow" w:eastAsia="Arial Narrow" w:hAnsi="Arial Narrow"/>
          <w:b w:val="1"/>
          <w:sz w:val="16"/>
          <w:szCs w:val="16"/>
          <w:rtl w:val="0"/>
        </w:rPr>
        <w:t xml:space="preserve">Landforms:  </w:t>
      </w:r>
      <w:r w:rsidDel="00000000" w:rsidR="00000000" w:rsidRPr="00000000">
        <w:rPr>
          <w:sz w:val="16"/>
          <w:szCs w:val="16"/>
          <w:rtl w:val="0"/>
        </w:rPr>
        <w:t xml:space="preserve"> A natural formation found on the Earth’s surface </w:t>
      </w:r>
    </w:p>
    <w:p w:rsidR="00000000" w:rsidDel="00000000" w:rsidP="00000000" w:rsidRDefault="00000000" w:rsidRPr="00000000" w14:paraId="0000005A">
      <w:pPr>
        <w:rPr/>
      </w:pPr>
      <w:bookmarkStart w:colFirst="0" w:colLast="0" w:name="_qgw8t35wvpff" w:id="1"/>
      <w:bookmarkEnd w:id="1"/>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